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6C8205" w14:textId="7CA31CEE" w:rsidR="006117F6" w:rsidRPr="00493671" w:rsidRDefault="006117F6" w:rsidP="00493671">
      <w:pPr>
        <w:pStyle w:val="1"/>
        <w:rPr>
          <w:color w:val="auto"/>
        </w:rPr>
      </w:pPr>
      <w:bookmarkStart w:id="0" w:name="_Toc31202951"/>
      <w:r w:rsidRPr="00493671">
        <w:rPr>
          <w:color w:val="auto"/>
        </w:rPr>
        <w:t>Приложение 2. Тендерное соглашение: рекомендуемые рамочные нормы</w:t>
      </w:r>
      <w:bookmarkEnd w:id="0"/>
      <w:r w:rsidRPr="00493671">
        <w:rPr>
          <w:color w:val="auto"/>
        </w:rPr>
        <w:t xml:space="preserve"> </w:t>
      </w:r>
    </w:p>
    <w:p w14:paraId="36335082" w14:textId="69A453AE" w:rsidR="00A17F6C" w:rsidRDefault="00A17F6C" w:rsidP="006117F6">
      <w:pPr>
        <w:autoSpaceDE w:val="0"/>
        <w:autoSpaceDN w:val="0"/>
        <w:adjustRightInd w:val="0"/>
        <w:rPr>
          <w:rFonts w:ascii="Arial" w:hAnsi="Arial" w:cs="Arial"/>
          <w:color w:val="000000"/>
        </w:rPr>
      </w:pPr>
    </w:p>
    <w:p w14:paraId="34C4CE69" w14:textId="73647D96" w:rsidR="006117F6" w:rsidRDefault="006117F6" w:rsidP="006117F6">
      <w:pPr>
        <w:autoSpaceDE w:val="0"/>
        <w:autoSpaceDN w:val="0"/>
        <w:adjustRightInd w:val="0"/>
        <w:rPr>
          <w:rFonts w:ascii="Arial" w:hAnsi="Arial" w:cs="Arial"/>
          <w:color w:val="000000"/>
        </w:rPr>
      </w:pPr>
      <w:r w:rsidRPr="006117F6">
        <w:rPr>
          <w:rFonts w:ascii="Arial" w:hAnsi="Arial" w:cs="Arial"/>
          <w:color w:val="000000"/>
        </w:rPr>
        <w:t xml:space="preserve">Настоящий документ является приложением к Меморандуму о принципах проведения тендеров на предоставление PR-услуг и представляет собой концепцию тендерного соглашения, на основании которого АКОС рекомендует агентствам регламентировать взаимоотношения по участию в тендерах (конкурсах) коммерческих организаций. </w:t>
      </w:r>
    </w:p>
    <w:p w14:paraId="7132CDE3" w14:textId="77777777" w:rsidR="00A17F6C" w:rsidRPr="006117F6" w:rsidRDefault="00A17F6C" w:rsidP="006117F6">
      <w:pPr>
        <w:autoSpaceDE w:val="0"/>
        <w:autoSpaceDN w:val="0"/>
        <w:adjustRightInd w:val="0"/>
        <w:rPr>
          <w:rFonts w:ascii="Arial" w:hAnsi="Arial" w:cs="Arial"/>
          <w:color w:val="000000"/>
        </w:rPr>
      </w:pPr>
    </w:p>
    <w:p w14:paraId="7D2F6EC1" w14:textId="77777777" w:rsidR="006117F6" w:rsidRPr="006117F6" w:rsidRDefault="006117F6" w:rsidP="006117F6">
      <w:pPr>
        <w:autoSpaceDE w:val="0"/>
        <w:autoSpaceDN w:val="0"/>
        <w:adjustRightInd w:val="0"/>
        <w:spacing w:after="18"/>
        <w:rPr>
          <w:rFonts w:ascii="Arial" w:hAnsi="Arial" w:cs="Arial"/>
          <w:color w:val="000000"/>
        </w:rPr>
      </w:pPr>
      <w:r w:rsidRPr="006117F6">
        <w:rPr>
          <w:rFonts w:ascii="Arial" w:hAnsi="Arial" w:cs="Arial"/>
          <w:b/>
          <w:bCs/>
          <w:color w:val="000000"/>
        </w:rPr>
        <w:t xml:space="preserve">I. Регламентирование условий вхождения в тендер </w:t>
      </w:r>
    </w:p>
    <w:p w14:paraId="1FB8CF70" w14:textId="77777777" w:rsidR="006117F6" w:rsidRPr="006117F6" w:rsidRDefault="006117F6" w:rsidP="006117F6">
      <w:pPr>
        <w:autoSpaceDE w:val="0"/>
        <w:autoSpaceDN w:val="0"/>
        <w:adjustRightInd w:val="0"/>
        <w:spacing w:after="18"/>
        <w:rPr>
          <w:rFonts w:ascii="Arial" w:hAnsi="Arial" w:cs="Arial"/>
          <w:color w:val="000000"/>
        </w:rPr>
      </w:pPr>
      <w:r w:rsidRPr="006117F6">
        <w:rPr>
          <w:rFonts w:ascii="Arial" w:hAnsi="Arial" w:cs="Arial"/>
          <w:color w:val="000000"/>
        </w:rPr>
        <w:t xml:space="preserve">1. Организатор тендера в тендерном соглашении гарантирует равные условия участия в тендере. В обязательном порядке участники тендера должны получить одинаковый ТЗ/бриф в письменном виде(по электронной почте), на основании которого они будут готовить конкурсные предложения; </w:t>
      </w:r>
    </w:p>
    <w:p w14:paraId="0FFAAFC4" w14:textId="77777777" w:rsidR="006117F6" w:rsidRPr="006117F6" w:rsidRDefault="006117F6" w:rsidP="006117F6">
      <w:pPr>
        <w:autoSpaceDE w:val="0"/>
        <w:autoSpaceDN w:val="0"/>
        <w:adjustRightInd w:val="0"/>
        <w:spacing w:after="18"/>
        <w:rPr>
          <w:rFonts w:ascii="Arial" w:hAnsi="Arial" w:cs="Arial"/>
          <w:color w:val="000000"/>
        </w:rPr>
      </w:pPr>
      <w:r w:rsidRPr="006117F6">
        <w:rPr>
          <w:rFonts w:ascii="Arial" w:hAnsi="Arial" w:cs="Arial"/>
          <w:color w:val="000000"/>
        </w:rPr>
        <w:t xml:space="preserve">2. Если предмет конкурса требует проведения очного брифинга, все участники тендера должны получить равные возможности по брифингу с организатором; </w:t>
      </w:r>
    </w:p>
    <w:p w14:paraId="1F35AEE6" w14:textId="77777777" w:rsidR="006117F6" w:rsidRPr="006117F6" w:rsidRDefault="006117F6" w:rsidP="006117F6">
      <w:pPr>
        <w:autoSpaceDE w:val="0"/>
        <w:autoSpaceDN w:val="0"/>
        <w:adjustRightInd w:val="0"/>
        <w:rPr>
          <w:rFonts w:ascii="Arial" w:hAnsi="Arial" w:cs="Arial"/>
          <w:color w:val="000000"/>
        </w:rPr>
      </w:pPr>
      <w:r w:rsidRPr="006117F6">
        <w:rPr>
          <w:rFonts w:ascii="Arial" w:hAnsi="Arial" w:cs="Arial"/>
          <w:color w:val="000000"/>
        </w:rPr>
        <w:t xml:space="preserve">3. Если организатор тендера по тем или иным причинам со своей стороны не может обеспечить равные условия участия в тендере, он должен проинформировать об этом агентства, приглашаемые к участию в тендере и указать преимущества, которыми пользуются другие участники тендера. К таким преимуществам относятся: </w:t>
      </w:r>
    </w:p>
    <w:p w14:paraId="698365F9" w14:textId="77777777" w:rsidR="006117F6" w:rsidRPr="006117F6" w:rsidRDefault="006117F6" w:rsidP="006117F6">
      <w:pPr>
        <w:autoSpaceDE w:val="0"/>
        <w:autoSpaceDN w:val="0"/>
        <w:adjustRightInd w:val="0"/>
        <w:spacing w:after="18"/>
        <w:rPr>
          <w:rFonts w:ascii="Arial" w:hAnsi="Arial" w:cs="Arial"/>
          <w:color w:val="000000"/>
        </w:rPr>
      </w:pPr>
      <w:r w:rsidRPr="006117F6">
        <w:rPr>
          <w:rFonts w:ascii="Arial" w:hAnsi="Arial" w:cs="Arial"/>
          <w:color w:val="000000"/>
        </w:rPr>
        <w:t xml:space="preserve">a. аффилированность; </w:t>
      </w:r>
    </w:p>
    <w:p w14:paraId="70EBF90A" w14:textId="77777777" w:rsidR="006117F6" w:rsidRPr="006117F6" w:rsidRDefault="006117F6" w:rsidP="006117F6">
      <w:pPr>
        <w:autoSpaceDE w:val="0"/>
        <w:autoSpaceDN w:val="0"/>
        <w:adjustRightInd w:val="0"/>
        <w:spacing w:after="18"/>
        <w:rPr>
          <w:rFonts w:ascii="Arial" w:hAnsi="Arial" w:cs="Arial"/>
          <w:color w:val="000000"/>
        </w:rPr>
      </w:pPr>
      <w:r w:rsidRPr="006117F6">
        <w:rPr>
          <w:rFonts w:ascii="Arial" w:hAnsi="Arial" w:cs="Arial"/>
          <w:color w:val="000000"/>
        </w:rPr>
        <w:t xml:space="preserve">b. наличие кровно-родственных связей с сотрудниками, участвующими в оценке претендентов; </w:t>
      </w:r>
    </w:p>
    <w:p w14:paraId="27BDF0F1" w14:textId="77777777" w:rsidR="006117F6" w:rsidRPr="006117F6" w:rsidRDefault="006117F6" w:rsidP="006117F6">
      <w:pPr>
        <w:autoSpaceDE w:val="0"/>
        <w:autoSpaceDN w:val="0"/>
        <w:adjustRightInd w:val="0"/>
        <w:spacing w:after="18"/>
        <w:rPr>
          <w:rFonts w:ascii="Arial" w:hAnsi="Arial" w:cs="Arial"/>
          <w:color w:val="000000"/>
        </w:rPr>
      </w:pPr>
      <w:r w:rsidRPr="006117F6">
        <w:rPr>
          <w:rFonts w:ascii="Arial" w:hAnsi="Arial" w:cs="Arial"/>
          <w:color w:val="000000"/>
        </w:rPr>
        <w:t xml:space="preserve">c. наличие у одного из участников тендера большего по отношению к другим участникам тендера временного ресурса на подготовку предложений; </w:t>
      </w:r>
    </w:p>
    <w:p w14:paraId="3CD10E37" w14:textId="77777777" w:rsidR="006117F6" w:rsidRPr="006117F6" w:rsidRDefault="006117F6" w:rsidP="006117F6">
      <w:pPr>
        <w:autoSpaceDE w:val="0"/>
        <w:autoSpaceDN w:val="0"/>
        <w:adjustRightInd w:val="0"/>
        <w:rPr>
          <w:rFonts w:ascii="Arial" w:hAnsi="Arial" w:cs="Arial"/>
          <w:color w:val="000000"/>
        </w:rPr>
      </w:pPr>
      <w:r w:rsidRPr="006117F6">
        <w:rPr>
          <w:rFonts w:ascii="Arial" w:hAnsi="Arial" w:cs="Arial"/>
          <w:color w:val="000000"/>
        </w:rPr>
        <w:t xml:space="preserve">d. наличие отношений подряда по данному или сходному предмету (оказываемым услугам) в течение 2 лет до проведения тендера; </w:t>
      </w:r>
    </w:p>
    <w:p w14:paraId="3B1B2474" w14:textId="7FE64F03" w:rsidR="006117F6" w:rsidRDefault="006117F6" w:rsidP="006117F6">
      <w:pPr>
        <w:autoSpaceDE w:val="0"/>
        <w:autoSpaceDN w:val="0"/>
        <w:adjustRightInd w:val="0"/>
        <w:spacing w:after="141"/>
        <w:rPr>
          <w:rFonts w:ascii="Arial" w:hAnsi="Arial" w:cs="Arial"/>
          <w:color w:val="000000"/>
        </w:rPr>
      </w:pPr>
      <w:r w:rsidRPr="006117F6">
        <w:rPr>
          <w:rFonts w:ascii="Arial" w:hAnsi="Arial" w:cs="Arial"/>
          <w:color w:val="000000"/>
        </w:rPr>
        <w:t>4. Организатор тендера должен установить одинаковые для всех участников критерии оценки конкурсных заявок (предложений), по которым будут ранжироваться предложения и довести до сведения участников эти критерии, а также установленную процедуру оценки. Рекомендуется установить вес критериев в системе баллов, начисляемых каждому оцениваемому предложению по установленным критерия</w:t>
      </w:r>
      <w:r w:rsidR="00A17F6C">
        <w:rPr>
          <w:rFonts w:ascii="Arial" w:hAnsi="Arial" w:cs="Arial"/>
          <w:color w:val="000000"/>
        </w:rPr>
        <w:t>м.</w:t>
      </w:r>
    </w:p>
    <w:p w14:paraId="4AA75F86" w14:textId="77777777" w:rsidR="00A17F6C" w:rsidRPr="006117F6" w:rsidRDefault="00A17F6C" w:rsidP="006117F6">
      <w:pPr>
        <w:autoSpaceDE w:val="0"/>
        <w:autoSpaceDN w:val="0"/>
        <w:adjustRightInd w:val="0"/>
        <w:spacing w:after="141"/>
        <w:rPr>
          <w:rFonts w:ascii="Arial" w:hAnsi="Arial" w:cs="Arial"/>
          <w:color w:val="000000"/>
        </w:rPr>
      </w:pPr>
    </w:p>
    <w:p w14:paraId="1B525321" w14:textId="77777777" w:rsidR="006117F6" w:rsidRPr="006117F6" w:rsidRDefault="006117F6" w:rsidP="006117F6">
      <w:pPr>
        <w:autoSpaceDE w:val="0"/>
        <w:autoSpaceDN w:val="0"/>
        <w:adjustRightInd w:val="0"/>
        <w:spacing w:after="141"/>
        <w:rPr>
          <w:rFonts w:ascii="Arial" w:hAnsi="Arial" w:cs="Arial"/>
          <w:color w:val="000000"/>
        </w:rPr>
      </w:pPr>
      <w:r w:rsidRPr="006117F6">
        <w:rPr>
          <w:rFonts w:ascii="Arial" w:hAnsi="Arial" w:cs="Arial"/>
          <w:b/>
          <w:bCs/>
          <w:color w:val="000000"/>
        </w:rPr>
        <w:t xml:space="preserve">II. Регламентирование обязательных процедур тендера </w:t>
      </w:r>
    </w:p>
    <w:p w14:paraId="404BDC6D" w14:textId="77777777" w:rsidR="006117F6" w:rsidRPr="006117F6" w:rsidRDefault="006117F6" w:rsidP="006117F6">
      <w:pPr>
        <w:autoSpaceDE w:val="0"/>
        <w:autoSpaceDN w:val="0"/>
        <w:adjustRightInd w:val="0"/>
        <w:spacing w:after="141"/>
        <w:rPr>
          <w:rFonts w:ascii="Arial" w:hAnsi="Arial" w:cs="Arial"/>
          <w:color w:val="000000"/>
        </w:rPr>
      </w:pPr>
      <w:r w:rsidRPr="006117F6">
        <w:rPr>
          <w:rFonts w:ascii="Arial" w:hAnsi="Arial" w:cs="Arial"/>
          <w:color w:val="000000"/>
        </w:rPr>
        <w:t xml:space="preserve">1. Если предусмотренная процедура конкурса предполагает возможность того, что победитель конкурса может быть не установлен, тендерное соглашение должно содержать заведомо оговоренный (но не обязательно исчерпывающий) перечень причин, по которым организатор тендера не может определить победителя; </w:t>
      </w:r>
    </w:p>
    <w:p w14:paraId="3954075B" w14:textId="77777777" w:rsidR="006117F6" w:rsidRPr="006117F6" w:rsidRDefault="006117F6" w:rsidP="006117F6">
      <w:pPr>
        <w:autoSpaceDE w:val="0"/>
        <w:autoSpaceDN w:val="0"/>
        <w:adjustRightInd w:val="0"/>
        <w:spacing w:after="141"/>
        <w:rPr>
          <w:rFonts w:ascii="Arial" w:hAnsi="Arial" w:cs="Arial"/>
          <w:color w:val="000000"/>
        </w:rPr>
      </w:pPr>
      <w:r w:rsidRPr="006117F6">
        <w:rPr>
          <w:rFonts w:ascii="Arial" w:hAnsi="Arial" w:cs="Arial"/>
          <w:color w:val="000000"/>
        </w:rPr>
        <w:t xml:space="preserve">2. Организатор тендера обязан объявить участникам конкурса, кто признан победителем; </w:t>
      </w:r>
    </w:p>
    <w:p w14:paraId="67AB0C04" w14:textId="77777777" w:rsidR="006117F6" w:rsidRPr="006117F6" w:rsidRDefault="006117F6" w:rsidP="006117F6">
      <w:pPr>
        <w:autoSpaceDE w:val="0"/>
        <w:autoSpaceDN w:val="0"/>
        <w:adjustRightInd w:val="0"/>
        <w:spacing w:after="141"/>
        <w:rPr>
          <w:rFonts w:ascii="Arial" w:hAnsi="Arial" w:cs="Arial"/>
          <w:color w:val="000000"/>
        </w:rPr>
      </w:pPr>
      <w:r w:rsidRPr="006117F6">
        <w:rPr>
          <w:rFonts w:ascii="Arial" w:hAnsi="Arial" w:cs="Arial"/>
          <w:color w:val="000000"/>
        </w:rPr>
        <w:lastRenderedPageBreak/>
        <w:t xml:space="preserve">3. Стороны должны согласовать временной интервал после подачи конкурсных предложений, в течение которого объявляются их результаты; </w:t>
      </w:r>
    </w:p>
    <w:p w14:paraId="27F8ED1E" w14:textId="77777777" w:rsidR="006117F6" w:rsidRPr="006117F6" w:rsidRDefault="006117F6" w:rsidP="006117F6">
      <w:pPr>
        <w:autoSpaceDE w:val="0"/>
        <w:autoSpaceDN w:val="0"/>
        <w:adjustRightInd w:val="0"/>
        <w:spacing w:after="141"/>
        <w:rPr>
          <w:rFonts w:ascii="Arial" w:hAnsi="Arial" w:cs="Arial"/>
          <w:color w:val="000000"/>
        </w:rPr>
      </w:pPr>
      <w:r w:rsidRPr="006117F6">
        <w:rPr>
          <w:rFonts w:ascii="Arial" w:hAnsi="Arial" w:cs="Arial"/>
          <w:color w:val="000000"/>
        </w:rPr>
        <w:t xml:space="preserve">4. Тендерные документы, в т.ч. бриф, должны лечь в основу тендерного соглашения или стать официальным приложением к нему; </w:t>
      </w:r>
    </w:p>
    <w:p w14:paraId="13AD4E73" w14:textId="417216A2" w:rsidR="006117F6" w:rsidRDefault="006117F6" w:rsidP="006117F6">
      <w:pPr>
        <w:autoSpaceDE w:val="0"/>
        <w:autoSpaceDN w:val="0"/>
        <w:adjustRightInd w:val="0"/>
        <w:spacing w:after="141"/>
        <w:rPr>
          <w:rFonts w:ascii="Arial" w:hAnsi="Arial" w:cs="Arial"/>
          <w:color w:val="000000"/>
        </w:rPr>
      </w:pPr>
      <w:r w:rsidRPr="006117F6">
        <w:rPr>
          <w:rFonts w:ascii="Arial" w:hAnsi="Arial" w:cs="Arial"/>
          <w:color w:val="000000"/>
        </w:rPr>
        <w:t>5. Тендерное соглашение должно определять возможность и условия привлечения исполнителем третьих сторон/субподрядчиков</w:t>
      </w:r>
      <w:r w:rsidR="00A17F6C">
        <w:rPr>
          <w:rFonts w:ascii="Arial" w:hAnsi="Arial" w:cs="Arial"/>
          <w:color w:val="000000"/>
        </w:rPr>
        <w:t>.</w:t>
      </w:r>
    </w:p>
    <w:p w14:paraId="2E87BAD3" w14:textId="77777777" w:rsidR="00A17F6C" w:rsidRPr="006117F6" w:rsidRDefault="00A17F6C" w:rsidP="006117F6">
      <w:pPr>
        <w:autoSpaceDE w:val="0"/>
        <w:autoSpaceDN w:val="0"/>
        <w:adjustRightInd w:val="0"/>
        <w:spacing w:after="141"/>
        <w:rPr>
          <w:rFonts w:ascii="Arial" w:hAnsi="Arial" w:cs="Arial"/>
          <w:color w:val="000000"/>
        </w:rPr>
      </w:pPr>
    </w:p>
    <w:p w14:paraId="7AA74E3E" w14:textId="77777777" w:rsidR="006117F6" w:rsidRPr="006117F6" w:rsidRDefault="006117F6" w:rsidP="006117F6">
      <w:pPr>
        <w:autoSpaceDE w:val="0"/>
        <w:autoSpaceDN w:val="0"/>
        <w:adjustRightInd w:val="0"/>
        <w:rPr>
          <w:rFonts w:ascii="Arial" w:hAnsi="Arial" w:cs="Arial"/>
          <w:color w:val="000000"/>
        </w:rPr>
      </w:pPr>
      <w:r w:rsidRPr="006117F6">
        <w:rPr>
          <w:rFonts w:ascii="Arial" w:hAnsi="Arial" w:cs="Arial"/>
          <w:b/>
          <w:bCs/>
          <w:color w:val="000000"/>
        </w:rPr>
        <w:t xml:space="preserve">III. Конфиденциальность в тендерной процедуре </w:t>
      </w:r>
    </w:p>
    <w:p w14:paraId="7F7190C3" w14:textId="77777777" w:rsidR="006117F6" w:rsidRPr="006117F6" w:rsidRDefault="006117F6" w:rsidP="006117F6">
      <w:pPr>
        <w:autoSpaceDE w:val="0"/>
        <w:autoSpaceDN w:val="0"/>
        <w:adjustRightInd w:val="0"/>
        <w:rPr>
          <w:rFonts w:ascii="Arial" w:hAnsi="Arial" w:cs="Arial"/>
          <w:color w:val="000000"/>
        </w:rPr>
      </w:pPr>
      <w:r w:rsidRPr="006117F6">
        <w:rPr>
          <w:rFonts w:ascii="Arial" w:hAnsi="Arial" w:cs="Arial"/>
          <w:color w:val="000000"/>
        </w:rPr>
        <w:t xml:space="preserve">1. Если предмет конкурса является конфиденциальным, об этом прямо должно говориться в тендерном соглашении. В этом случае организатор конкурса должен присвоить конкурсу уникальный идентификационный номер, который </w:t>
      </w:r>
    </w:p>
    <w:p w14:paraId="42CB8CF0" w14:textId="77777777" w:rsidR="006117F6" w:rsidRPr="006117F6" w:rsidRDefault="006117F6" w:rsidP="006117F6">
      <w:pPr>
        <w:autoSpaceDE w:val="0"/>
        <w:autoSpaceDN w:val="0"/>
        <w:adjustRightInd w:val="0"/>
        <w:rPr>
          <w:rFonts w:ascii="Arial" w:hAnsi="Arial" w:cs="Arial"/>
          <w:color w:val="000000"/>
        </w:rPr>
      </w:pPr>
      <w:r w:rsidRPr="006117F6">
        <w:rPr>
          <w:rFonts w:ascii="Arial" w:hAnsi="Arial" w:cs="Arial"/>
          <w:color w:val="000000"/>
        </w:rPr>
        <w:t xml:space="preserve">будет характеризовать именно данный конкурс. Помимо тендерного соглашения в этом случае рекомендуется заключить соглашение о конфиденциальности; </w:t>
      </w:r>
    </w:p>
    <w:p w14:paraId="15EAB605" w14:textId="77777777" w:rsidR="006117F6" w:rsidRPr="006117F6" w:rsidRDefault="006117F6" w:rsidP="006117F6">
      <w:pPr>
        <w:autoSpaceDE w:val="0"/>
        <w:autoSpaceDN w:val="0"/>
        <w:adjustRightInd w:val="0"/>
        <w:rPr>
          <w:rFonts w:ascii="Arial" w:hAnsi="Arial" w:cs="Arial"/>
          <w:color w:val="000000"/>
        </w:rPr>
      </w:pPr>
      <w:r w:rsidRPr="006117F6">
        <w:rPr>
          <w:rFonts w:ascii="Arial" w:hAnsi="Arial" w:cs="Arial"/>
          <w:color w:val="000000"/>
        </w:rPr>
        <w:t xml:space="preserve">2. Информация об участии в конкурсе, а также о возможном несоблюдении сторонами условий тендерного соглашения не может быть отнесена к конфиденциальной; </w:t>
      </w:r>
    </w:p>
    <w:p w14:paraId="6855A7B2" w14:textId="2236862B" w:rsidR="006117F6" w:rsidRDefault="006117F6" w:rsidP="006117F6">
      <w:pPr>
        <w:autoSpaceDE w:val="0"/>
        <w:autoSpaceDN w:val="0"/>
        <w:adjustRightInd w:val="0"/>
        <w:rPr>
          <w:rFonts w:ascii="Arial" w:hAnsi="Arial" w:cs="Arial"/>
          <w:color w:val="000000"/>
        </w:rPr>
      </w:pPr>
      <w:r w:rsidRPr="006117F6">
        <w:rPr>
          <w:rFonts w:ascii="Arial" w:hAnsi="Arial" w:cs="Arial"/>
          <w:color w:val="000000"/>
        </w:rPr>
        <w:t xml:space="preserve">3. Тендерное соглашение должно содержать обязательство организатора тендера ни в каком виде не использовать материалы, представленные на тендер, и не передавать их другим участникам тендера либо сторонним лицам. В данное обязательство рекомендуется включить следующие пункты: </w:t>
      </w:r>
    </w:p>
    <w:p w14:paraId="20C5F2B8" w14:textId="77777777" w:rsidR="00A17F6C" w:rsidRPr="006117F6" w:rsidRDefault="00A17F6C" w:rsidP="006117F6">
      <w:pPr>
        <w:autoSpaceDE w:val="0"/>
        <w:autoSpaceDN w:val="0"/>
        <w:adjustRightInd w:val="0"/>
        <w:rPr>
          <w:rFonts w:ascii="Arial" w:hAnsi="Arial" w:cs="Arial"/>
          <w:color w:val="000000"/>
        </w:rPr>
      </w:pPr>
    </w:p>
    <w:p w14:paraId="390F3540" w14:textId="77777777" w:rsidR="006117F6" w:rsidRPr="006117F6" w:rsidRDefault="006117F6" w:rsidP="006117F6">
      <w:pPr>
        <w:autoSpaceDE w:val="0"/>
        <w:autoSpaceDN w:val="0"/>
        <w:adjustRightInd w:val="0"/>
        <w:rPr>
          <w:rFonts w:ascii="Arial" w:hAnsi="Arial" w:cs="Arial"/>
          <w:color w:val="000000"/>
        </w:rPr>
      </w:pPr>
      <w:r w:rsidRPr="006117F6">
        <w:rPr>
          <w:rFonts w:ascii="Arial" w:hAnsi="Arial" w:cs="Arial"/>
          <w:b/>
          <w:bCs/>
          <w:color w:val="000000"/>
        </w:rPr>
        <w:t xml:space="preserve">IV. Соблюдение авторских и смежных прав </w:t>
      </w:r>
    </w:p>
    <w:p w14:paraId="177AAD12" w14:textId="77777777" w:rsidR="006117F6" w:rsidRPr="006117F6" w:rsidRDefault="006117F6" w:rsidP="006117F6">
      <w:pPr>
        <w:autoSpaceDE w:val="0"/>
        <w:autoSpaceDN w:val="0"/>
        <w:adjustRightInd w:val="0"/>
        <w:rPr>
          <w:rFonts w:ascii="Arial" w:hAnsi="Arial" w:cs="Arial"/>
          <w:color w:val="000000"/>
        </w:rPr>
      </w:pPr>
      <w:r w:rsidRPr="006117F6">
        <w:rPr>
          <w:rFonts w:ascii="Arial" w:hAnsi="Arial" w:cs="Arial"/>
          <w:color w:val="000000"/>
        </w:rPr>
        <w:t xml:space="preserve">1. PR-агентство не передает организатору тендера (или передает по отдельному акту) следующие и все иные исключительные имущественные права на объекты авторского права, создаваемые в рамках проведения тендера: право пользования, право на воспроизведение, право на распространение, право на импорт, право на публичный показ, право на публичное исполнение, право на передачу в эфир, право на сообщение для всеобщего сведения по кабелю, право на перевод, право на передачу третьим лицам путем продажи или иным способом; </w:t>
      </w:r>
    </w:p>
    <w:p w14:paraId="584E56B1" w14:textId="50DB1819" w:rsidR="006117F6" w:rsidRDefault="006117F6" w:rsidP="006117F6">
      <w:pPr>
        <w:autoSpaceDE w:val="0"/>
        <w:autoSpaceDN w:val="0"/>
        <w:adjustRightInd w:val="0"/>
        <w:rPr>
          <w:rFonts w:ascii="Arial" w:hAnsi="Arial" w:cs="Arial"/>
          <w:color w:val="000000"/>
        </w:rPr>
      </w:pPr>
      <w:r w:rsidRPr="006117F6">
        <w:rPr>
          <w:rFonts w:ascii="Arial" w:hAnsi="Arial" w:cs="Arial"/>
          <w:color w:val="000000"/>
        </w:rPr>
        <w:t>2. Организатор обязуется не размещать информацию о работах, осуществленных в адрес Организатора тендера, на принадлежащих последнему ресурсах без заключения дополнительного соглашения с PR-агентством</w:t>
      </w:r>
      <w:r w:rsidR="00A17F6C">
        <w:rPr>
          <w:rFonts w:ascii="Arial" w:hAnsi="Arial" w:cs="Arial"/>
          <w:color w:val="000000"/>
        </w:rPr>
        <w:t>.</w:t>
      </w:r>
    </w:p>
    <w:p w14:paraId="62BA4E5C" w14:textId="77777777" w:rsidR="00A17F6C" w:rsidRPr="006117F6" w:rsidRDefault="00A17F6C" w:rsidP="006117F6">
      <w:pPr>
        <w:autoSpaceDE w:val="0"/>
        <w:autoSpaceDN w:val="0"/>
        <w:adjustRightInd w:val="0"/>
        <w:rPr>
          <w:rFonts w:ascii="Arial" w:hAnsi="Arial" w:cs="Arial"/>
          <w:color w:val="000000"/>
        </w:rPr>
      </w:pPr>
    </w:p>
    <w:p w14:paraId="5060A542" w14:textId="77777777" w:rsidR="006117F6" w:rsidRPr="006117F6" w:rsidRDefault="006117F6" w:rsidP="006117F6">
      <w:pPr>
        <w:autoSpaceDE w:val="0"/>
        <w:autoSpaceDN w:val="0"/>
        <w:adjustRightInd w:val="0"/>
        <w:rPr>
          <w:rFonts w:ascii="Arial" w:hAnsi="Arial" w:cs="Arial"/>
          <w:color w:val="000000"/>
        </w:rPr>
      </w:pPr>
      <w:r w:rsidRPr="006117F6">
        <w:rPr>
          <w:rFonts w:ascii="Arial" w:hAnsi="Arial" w:cs="Arial"/>
          <w:b/>
          <w:bCs/>
          <w:color w:val="000000"/>
        </w:rPr>
        <w:t xml:space="preserve">V. Регламентирование заключительных этапов тендера </w:t>
      </w:r>
    </w:p>
    <w:p w14:paraId="26B0B077" w14:textId="77777777" w:rsidR="006117F6" w:rsidRPr="006117F6" w:rsidRDefault="006117F6" w:rsidP="006117F6">
      <w:pPr>
        <w:autoSpaceDE w:val="0"/>
        <w:autoSpaceDN w:val="0"/>
        <w:adjustRightInd w:val="0"/>
        <w:rPr>
          <w:rFonts w:ascii="Arial" w:hAnsi="Arial" w:cs="Arial"/>
          <w:color w:val="000000"/>
        </w:rPr>
      </w:pPr>
      <w:r w:rsidRPr="006117F6">
        <w:rPr>
          <w:rFonts w:ascii="Arial" w:hAnsi="Arial" w:cs="Arial"/>
          <w:color w:val="000000"/>
        </w:rPr>
        <w:t xml:space="preserve">1. Участник тендера не вправе использовать информацию о других участниках тендера, если она становится ему известной, для заключения договоренностей, способных нанести ущерб интересам организатора тендера, включая заключение соглашений о цене; </w:t>
      </w:r>
    </w:p>
    <w:p w14:paraId="636E96C0" w14:textId="77777777" w:rsidR="006117F6" w:rsidRPr="006117F6" w:rsidRDefault="006117F6" w:rsidP="006117F6">
      <w:pPr>
        <w:autoSpaceDE w:val="0"/>
        <w:autoSpaceDN w:val="0"/>
        <w:adjustRightInd w:val="0"/>
        <w:rPr>
          <w:rFonts w:ascii="Arial" w:hAnsi="Arial" w:cs="Arial"/>
          <w:color w:val="000000"/>
        </w:rPr>
      </w:pPr>
      <w:r w:rsidRPr="006117F6">
        <w:rPr>
          <w:rFonts w:ascii="Arial" w:hAnsi="Arial" w:cs="Arial"/>
          <w:color w:val="000000"/>
        </w:rPr>
        <w:t xml:space="preserve">2. Организатор конкурса обязан заключить контракт с PR-агентством, признанным победителем конкурса, в течение оговоренного периода с момента объявления PR-агентства победителем или с момента фактически начала работы за исключением заранее оговоренных случаев. Отказ от заключения контракта не может быть обоснован расхождением сторон по условиям, однозначно </w:t>
      </w:r>
      <w:r w:rsidRPr="006117F6">
        <w:rPr>
          <w:rFonts w:ascii="Arial" w:hAnsi="Arial" w:cs="Arial"/>
          <w:color w:val="000000"/>
        </w:rPr>
        <w:lastRenderedPageBreak/>
        <w:t xml:space="preserve">сформулированным в тендерном соглашении, а также в конкурсном коммерческом предложении агентства, признанного победителем тендера; </w:t>
      </w:r>
    </w:p>
    <w:p w14:paraId="249A3591" w14:textId="77777777" w:rsidR="006117F6" w:rsidRPr="006117F6" w:rsidRDefault="006117F6" w:rsidP="006117F6">
      <w:pPr>
        <w:autoSpaceDE w:val="0"/>
        <w:autoSpaceDN w:val="0"/>
        <w:adjustRightInd w:val="0"/>
        <w:rPr>
          <w:rFonts w:ascii="Arial" w:hAnsi="Arial" w:cs="Arial"/>
          <w:color w:val="000000"/>
        </w:rPr>
      </w:pPr>
      <w:r w:rsidRPr="006117F6">
        <w:rPr>
          <w:rFonts w:ascii="Arial" w:hAnsi="Arial" w:cs="Arial"/>
          <w:color w:val="000000"/>
        </w:rPr>
        <w:t xml:space="preserve">3. Если по завершении тендера организатор принимает решение использовать одну креативную идею одного или нескольких из участников, не признанных победителями тендера, Организатор обязан оплатить использование этой идеи. Если одна и та же идея была предложена несколькими участниками тендера независимо друг от друга, оплата должна быть разделена между всеми участниками, предложившими идею; </w:t>
      </w:r>
    </w:p>
    <w:p w14:paraId="4B05D225" w14:textId="77777777" w:rsidR="006117F6" w:rsidRPr="006117F6" w:rsidRDefault="006117F6" w:rsidP="006117F6">
      <w:pPr>
        <w:autoSpaceDE w:val="0"/>
        <w:autoSpaceDN w:val="0"/>
        <w:adjustRightInd w:val="0"/>
        <w:rPr>
          <w:rFonts w:ascii="Arial" w:hAnsi="Arial" w:cs="Arial"/>
          <w:color w:val="000000"/>
        </w:rPr>
      </w:pPr>
      <w:r w:rsidRPr="006117F6">
        <w:rPr>
          <w:rFonts w:ascii="Arial" w:hAnsi="Arial" w:cs="Arial"/>
          <w:color w:val="000000"/>
        </w:rPr>
        <w:t xml:space="preserve">4. Организатор тендера проводит для агентств, не ставших победителями тендера, отдельные для каждого агентства дебриф-встречу или телефонный разговор или направляет письмо, в котором сообщает о результатах тендера и критериях, по которым был выбран победитель. </w:t>
      </w:r>
    </w:p>
    <w:p w14:paraId="2EE0A2F8" w14:textId="77777777" w:rsidR="005F34E9" w:rsidRDefault="005F34E9" w:rsidP="005F34E9">
      <w:pPr>
        <w:pStyle w:val="1"/>
      </w:pPr>
      <w:r>
        <w:br/>
      </w:r>
    </w:p>
    <w:p w14:paraId="6A3788FB" w14:textId="77777777" w:rsidR="005F34E9" w:rsidRDefault="005F34E9">
      <w:pPr>
        <w:rPr>
          <w:rFonts w:asciiTheme="majorHAnsi" w:eastAsiaTheme="majorEastAsia" w:hAnsiTheme="majorHAnsi" w:cstheme="majorBidi"/>
          <w:b/>
          <w:bCs/>
          <w:color w:val="365F91" w:themeColor="accent1" w:themeShade="BF"/>
          <w:sz w:val="28"/>
          <w:szCs w:val="28"/>
          <w:lang w:eastAsia="en-US"/>
        </w:rPr>
      </w:pPr>
      <w:r>
        <w:br w:type="page"/>
      </w:r>
    </w:p>
    <w:p w14:paraId="5582B0B4" w14:textId="105039E6" w:rsidR="005F34E9" w:rsidRPr="00493671" w:rsidRDefault="00DF7C52" w:rsidP="00493671">
      <w:pPr>
        <w:pStyle w:val="1"/>
        <w:rPr>
          <w:color w:val="auto"/>
        </w:rPr>
      </w:pPr>
      <w:bookmarkStart w:id="1" w:name="_Toc31202954"/>
      <w:r w:rsidRPr="00493671">
        <w:rPr>
          <w:color w:val="auto"/>
        </w:rPr>
        <w:lastRenderedPageBreak/>
        <w:t>Приложение 5</w:t>
      </w:r>
      <w:bookmarkStart w:id="2" w:name="прил1"/>
      <w:bookmarkStart w:id="3" w:name="OLE_LINK1"/>
      <w:bookmarkStart w:id="4" w:name="OLE_LINK2"/>
      <w:r w:rsidR="005F34E9" w:rsidRPr="00493671">
        <w:rPr>
          <w:color w:val="auto"/>
        </w:rPr>
        <w:t>. Рекомендованная форма сбора первоначальной информации об участниках тендера по оказанию PR-услуг</w:t>
      </w:r>
      <w:bookmarkEnd w:id="1"/>
    </w:p>
    <w:bookmarkEnd w:id="2"/>
    <w:p w14:paraId="11C1C94D" w14:textId="77777777" w:rsidR="005F34E9" w:rsidRPr="0075199F" w:rsidRDefault="005F34E9" w:rsidP="00493671">
      <w:pPr>
        <w:pStyle w:val="1"/>
        <w:rPr>
          <w:u w:val="single"/>
        </w:rPr>
      </w:pPr>
    </w:p>
    <w:p w14:paraId="525455A1" w14:textId="77777777" w:rsidR="005F34E9" w:rsidRPr="0075199F" w:rsidRDefault="005F34E9" w:rsidP="005F34E9">
      <w:pPr>
        <w:rPr>
          <w:rFonts w:ascii="Arial" w:hAnsi="Arial" w:cs="Arial"/>
          <w:bCs/>
          <w:sz w:val="22"/>
          <w:szCs w:val="22"/>
        </w:rPr>
      </w:pPr>
      <w:r w:rsidRPr="0075199F">
        <w:rPr>
          <w:rFonts w:ascii="Arial" w:hAnsi="Arial" w:cs="Arial"/>
          <w:bCs/>
          <w:sz w:val="22"/>
          <w:szCs w:val="22"/>
        </w:rPr>
        <w:t xml:space="preserve">Дата: </w:t>
      </w:r>
    </w:p>
    <w:p w14:paraId="0865E658" w14:textId="77777777" w:rsidR="005F34E9" w:rsidRPr="0075199F" w:rsidRDefault="005F34E9" w:rsidP="005F34E9">
      <w:pPr>
        <w:rPr>
          <w:rFonts w:ascii="Arial" w:hAnsi="Arial" w:cs="Arial"/>
          <w:bCs/>
          <w:sz w:val="22"/>
          <w:szCs w:val="22"/>
        </w:rPr>
      </w:pPr>
    </w:p>
    <w:p w14:paraId="4842842D" w14:textId="77777777" w:rsidR="005F34E9" w:rsidRPr="0075199F" w:rsidRDefault="005F34E9" w:rsidP="005F34E9">
      <w:pPr>
        <w:rPr>
          <w:rFonts w:ascii="Arial" w:hAnsi="Arial" w:cs="Arial"/>
          <w:bCs/>
          <w:sz w:val="22"/>
          <w:szCs w:val="22"/>
        </w:rPr>
      </w:pPr>
      <w:r w:rsidRPr="0075199F">
        <w:rPr>
          <w:rFonts w:ascii="Arial" w:hAnsi="Arial" w:cs="Arial"/>
          <w:bCs/>
          <w:sz w:val="22"/>
          <w:szCs w:val="22"/>
        </w:rPr>
        <w:t xml:space="preserve">Клиент: </w:t>
      </w:r>
    </w:p>
    <w:p w14:paraId="3AD593C1" w14:textId="77777777" w:rsidR="005F34E9" w:rsidRPr="0075199F" w:rsidRDefault="005F34E9" w:rsidP="005F34E9">
      <w:pPr>
        <w:rPr>
          <w:rFonts w:ascii="Arial" w:hAnsi="Arial" w:cs="Arial"/>
          <w:bCs/>
          <w:sz w:val="22"/>
          <w:szCs w:val="22"/>
        </w:rPr>
      </w:pPr>
    </w:p>
    <w:p w14:paraId="2E92320C" w14:textId="77777777" w:rsidR="005F34E9" w:rsidRPr="0075199F" w:rsidRDefault="005F34E9" w:rsidP="005F34E9">
      <w:pPr>
        <w:rPr>
          <w:rFonts w:ascii="Arial" w:hAnsi="Arial" w:cs="Arial"/>
          <w:bCs/>
          <w:sz w:val="22"/>
          <w:szCs w:val="22"/>
        </w:rPr>
      </w:pPr>
      <w:r w:rsidRPr="0075199F">
        <w:rPr>
          <w:rFonts w:ascii="Arial" w:hAnsi="Arial" w:cs="Arial"/>
          <w:bCs/>
          <w:sz w:val="22"/>
          <w:szCs w:val="22"/>
        </w:rPr>
        <w:t>Проект:</w:t>
      </w:r>
    </w:p>
    <w:p w14:paraId="3996D585" w14:textId="77777777" w:rsidR="005F34E9" w:rsidRPr="0075199F" w:rsidRDefault="005F34E9" w:rsidP="005F34E9">
      <w:pPr>
        <w:rPr>
          <w:rFonts w:ascii="Arial" w:hAnsi="Arial" w:cs="Arial"/>
          <w:bCs/>
          <w:sz w:val="22"/>
          <w:szCs w:val="22"/>
        </w:rPr>
      </w:pPr>
      <w:r w:rsidRPr="0075199F">
        <w:rPr>
          <w:rFonts w:ascii="Arial" w:hAnsi="Arial" w:cs="Arial"/>
          <w:bCs/>
          <w:sz w:val="22"/>
          <w:szCs w:val="22"/>
        </w:rPr>
        <w:t xml:space="preserve"> </w:t>
      </w:r>
    </w:p>
    <w:p w14:paraId="6A8A1D04" w14:textId="14715AEF" w:rsidR="005F34E9" w:rsidRPr="0075199F" w:rsidRDefault="005F34E9" w:rsidP="005F34E9">
      <w:pPr>
        <w:rPr>
          <w:rFonts w:ascii="Arial" w:hAnsi="Arial" w:cs="Arial"/>
          <w:bCs/>
          <w:sz w:val="22"/>
          <w:szCs w:val="22"/>
        </w:rPr>
      </w:pPr>
      <w:r w:rsidRPr="0075199F">
        <w:rPr>
          <w:rFonts w:ascii="Arial" w:hAnsi="Arial" w:cs="Arial"/>
          <w:bCs/>
          <w:sz w:val="22"/>
          <w:szCs w:val="22"/>
        </w:rPr>
        <w:t>Дата предоставления информации:</w:t>
      </w:r>
    </w:p>
    <w:p w14:paraId="4F880A27" w14:textId="77777777" w:rsidR="005F34E9" w:rsidRPr="0075199F" w:rsidRDefault="005F34E9" w:rsidP="005F34E9">
      <w:pPr>
        <w:rPr>
          <w:rFonts w:ascii="Arial" w:hAnsi="Arial" w:cs="Arial"/>
          <w:bCs/>
          <w:sz w:val="22"/>
          <w:szCs w:val="22"/>
        </w:rPr>
      </w:pPr>
    </w:p>
    <w:p w14:paraId="30FA62FE" w14:textId="77777777" w:rsidR="005F34E9" w:rsidRPr="0075199F" w:rsidRDefault="005F34E9" w:rsidP="005F34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i/>
          <w:color w:val="212121"/>
          <w:sz w:val="20"/>
          <w:szCs w:val="20"/>
        </w:rPr>
      </w:pPr>
      <w:r w:rsidRPr="003D1688">
        <w:rPr>
          <w:rFonts w:ascii="Arial" w:eastAsia="Times New Roman" w:hAnsi="Arial" w:cs="Arial"/>
          <w:color w:val="212121"/>
          <w:sz w:val="20"/>
          <w:szCs w:val="20"/>
        </w:rPr>
        <w:t xml:space="preserve">Цель этого документа - собрать общую информацию о </w:t>
      </w:r>
      <w:r>
        <w:rPr>
          <w:rFonts w:ascii="Arial" w:eastAsia="Times New Roman" w:hAnsi="Arial" w:cs="Arial"/>
          <w:color w:val="212121"/>
          <w:sz w:val="20"/>
          <w:szCs w:val="20"/>
        </w:rPr>
        <w:t xml:space="preserve">потенциальном участнике тендера </w:t>
      </w:r>
      <w:r w:rsidRPr="003D1688">
        <w:rPr>
          <w:rFonts w:ascii="Arial" w:eastAsia="Times New Roman" w:hAnsi="Arial" w:cs="Arial"/>
          <w:color w:val="212121"/>
          <w:sz w:val="20"/>
          <w:szCs w:val="20"/>
        </w:rPr>
        <w:t xml:space="preserve">(части </w:t>
      </w:r>
      <w:r>
        <w:rPr>
          <w:rFonts w:ascii="Arial" w:eastAsia="Times New Roman" w:hAnsi="Arial" w:cs="Arial"/>
          <w:color w:val="212121"/>
          <w:sz w:val="20"/>
          <w:szCs w:val="20"/>
        </w:rPr>
        <w:t xml:space="preserve">1 </w:t>
      </w:r>
      <w:r w:rsidRPr="003D1688">
        <w:rPr>
          <w:rFonts w:ascii="Arial" w:eastAsia="Times New Roman" w:hAnsi="Arial" w:cs="Arial"/>
          <w:color w:val="212121"/>
          <w:sz w:val="20"/>
          <w:szCs w:val="20"/>
        </w:rPr>
        <w:t xml:space="preserve">и </w:t>
      </w:r>
      <w:r>
        <w:rPr>
          <w:rFonts w:ascii="Arial" w:eastAsia="Times New Roman" w:hAnsi="Arial" w:cs="Arial"/>
          <w:color w:val="212121"/>
          <w:sz w:val="20"/>
          <w:szCs w:val="20"/>
        </w:rPr>
        <w:t>2</w:t>
      </w:r>
      <w:r w:rsidRPr="003D1688">
        <w:rPr>
          <w:rFonts w:ascii="Arial" w:eastAsia="Times New Roman" w:hAnsi="Arial" w:cs="Arial"/>
          <w:color w:val="212121"/>
          <w:sz w:val="20"/>
          <w:szCs w:val="20"/>
        </w:rPr>
        <w:t xml:space="preserve"> документа) и</w:t>
      </w:r>
      <w:r>
        <w:rPr>
          <w:rFonts w:ascii="Arial" w:eastAsia="Times New Roman" w:hAnsi="Arial" w:cs="Arial"/>
          <w:color w:val="212121"/>
          <w:sz w:val="20"/>
          <w:szCs w:val="20"/>
        </w:rPr>
        <w:t xml:space="preserve"> </w:t>
      </w:r>
      <w:r w:rsidRPr="003D1688">
        <w:rPr>
          <w:rFonts w:ascii="Arial" w:eastAsia="Times New Roman" w:hAnsi="Arial" w:cs="Arial"/>
          <w:color w:val="212121"/>
          <w:sz w:val="20"/>
          <w:szCs w:val="20"/>
        </w:rPr>
        <w:t xml:space="preserve">о специализации и опыте (часть </w:t>
      </w:r>
      <w:r>
        <w:rPr>
          <w:rFonts w:ascii="Arial" w:eastAsia="Times New Roman" w:hAnsi="Arial" w:cs="Arial"/>
          <w:color w:val="212121"/>
          <w:sz w:val="20"/>
          <w:szCs w:val="20"/>
        </w:rPr>
        <w:t>3</w:t>
      </w:r>
      <w:r w:rsidRPr="003D1688">
        <w:rPr>
          <w:rFonts w:ascii="Arial" w:eastAsia="Times New Roman" w:hAnsi="Arial" w:cs="Arial"/>
          <w:color w:val="212121"/>
          <w:sz w:val="20"/>
          <w:szCs w:val="20"/>
        </w:rPr>
        <w:t xml:space="preserve"> документа) в области</w:t>
      </w:r>
      <w:r>
        <w:rPr>
          <w:rFonts w:ascii="Arial" w:eastAsia="Times New Roman" w:hAnsi="Arial" w:cs="Arial"/>
          <w:color w:val="212121"/>
          <w:sz w:val="20"/>
          <w:szCs w:val="20"/>
        </w:rPr>
        <w:t xml:space="preserve"> ___________________________________________________________________________________</w:t>
      </w:r>
      <w:r w:rsidRPr="003D1688">
        <w:rPr>
          <w:rFonts w:ascii="Arial" w:eastAsia="Times New Roman" w:hAnsi="Arial" w:cs="Arial"/>
          <w:i/>
          <w:color w:val="212121"/>
          <w:sz w:val="20"/>
          <w:szCs w:val="20"/>
        </w:rPr>
        <w:t xml:space="preserve">Определяет клиент, например, </w:t>
      </w:r>
      <w:r w:rsidRPr="0075199F">
        <w:rPr>
          <w:rFonts w:ascii="Arial" w:eastAsia="Times New Roman" w:hAnsi="Arial" w:cs="Arial"/>
          <w:i/>
          <w:color w:val="212121"/>
          <w:sz w:val="20"/>
          <w:szCs w:val="20"/>
        </w:rPr>
        <w:t xml:space="preserve">корпоративных коммуникаций, интегрированных маркетинговых коммуникаций, </w:t>
      </w:r>
      <w:r>
        <w:rPr>
          <w:rFonts w:ascii="Arial" w:eastAsia="Times New Roman" w:hAnsi="Arial" w:cs="Arial"/>
          <w:i/>
          <w:color w:val="212121"/>
          <w:sz w:val="20"/>
          <w:szCs w:val="20"/>
        </w:rPr>
        <w:t xml:space="preserve">организации мероприятий, антикризисных коммуникаций, финансовых коммуникаций,  </w:t>
      </w:r>
      <w:r>
        <w:rPr>
          <w:rFonts w:ascii="Arial" w:eastAsia="Times New Roman" w:hAnsi="Arial" w:cs="Arial"/>
          <w:i/>
          <w:color w:val="212121"/>
          <w:sz w:val="20"/>
          <w:szCs w:val="20"/>
          <w:lang w:val="en-US"/>
        </w:rPr>
        <w:t>digital</w:t>
      </w:r>
      <w:r w:rsidRPr="00B24B5E">
        <w:rPr>
          <w:rFonts w:ascii="Arial" w:eastAsia="Times New Roman" w:hAnsi="Arial" w:cs="Arial"/>
          <w:i/>
          <w:color w:val="212121"/>
          <w:sz w:val="20"/>
          <w:szCs w:val="20"/>
        </w:rPr>
        <w:t>-</w:t>
      </w:r>
      <w:r>
        <w:rPr>
          <w:rFonts w:ascii="Arial" w:eastAsia="Times New Roman" w:hAnsi="Arial" w:cs="Arial"/>
          <w:i/>
          <w:color w:val="212121"/>
          <w:sz w:val="20"/>
          <w:szCs w:val="20"/>
        </w:rPr>
        <w:t xml:space="preserve">коммуникаций, аналитик и аудита, внутрикорпоративных коммуникаций </w:t>
      </w:r>
      <w:r w:rsidRPr="003D1688">
        <w:rPr>
          <w:rFonts w:ascii="Arial" w:eastAsia="Times New Roman" w:hAnsi="Arial" w:cs="Arial"/>
          <w:i/>
          <w:color w:val="212121"/>
          <w:sz w:val="20"/>
          <w:szCs w:val="20"/>
        </w:rPr>
        <w:t xml:space="preserve"> и т. </w:t>
      </w:r>
      <w:r>
        <w:rPr>
          <w:rFonts w:ascii="Arial" w:eastAsia="Times New Roman" w:hAnsi="Arial" w:cs="Arial"/>
          <w:i/>
          <w:color w:val="212121"/>
          <w:sz w:val="20"/>
          <w:szCs w:val="20"/>
        </w:rPr>
        <w:t>д</w:t>
      </w:r>
      <w:r w:rsidRPr="003D1688">
        <w:rPr>
          <w:rFonts w:ascii="Arial" w:eastAsia="Times New Roman" w:hAnsi="Arial" w:cs="Arial"/>
          <w:i/>
          <w:color w:val="212121"/>
          <w:sz w:val="20"/>
          <w:szCs w:val="20"/>
        </w:rPr>
        <w:t>.</w:t>
      </w:r>
    </w:p>
    <w:p w14:paraId="10B48889" w14:textId="77777777" w:rsidR="005F34E9" w:rsidRPr="0075199F" w:rsidRDefault="005F34E9" w:rsidP="005F34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12121"/>
          <w:sz w:val="20"/>
          <w:szCs w:val="20"/>
        </w:rPr>
      </w:pPr>
    </w:p>
    <w:p w14:paraId="78E6B693" w14:textId="77777777" w:rsidR="005F34E9" w:rsidRPr="0075199F" w:rsidRDefault="005F34E9" w:rsidP="005F34E9">
      <w:pPr>
        <w:pStyle w:val="ac"/>
        <w:numPr>
          <w:ilvl w:val="0"/>
          <w:numId w:val="10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b/>
          <w:color w:val="212121"/>
        </w:rPr>
      </w:pPr>
      <w:r w:rsidRPr="0075199F">
        <w:rPr>
          <w:rFonts w:ascii="Arial" w:eastAsia="Times New Roman" w:hAnsi="Arial" w:cs="Arial"/>
          <w:b/>
          <w:color w:val="212121"/>
        </w:rPr>
        <w:t xml:space="preserve">Контактные данные </w:t>
      </w:r>
      <w:r>
        <w:rPr>
          <w:rFonts w:ascii="Arial" w:eastAsia="Times New Roman" w:hAnsi="Arial" w:cs="Arial"/>
          <w:b/>
          <w:color w:val="212121"/>
        </w:rPr>
        <w:t xml:space="preserve"> </w:t>
      </w:r>
    </w:p>
    <w:p w14:paraId="45F71831" w14:textId="77777777" w:rsidR="005F34E9" w:rsidRPr="0075199F" w:rsidRDefault="005F34E9" w:rsidP="005F34E9">
      <w:pPr>
        <w:rPr>
          <w:rFonts w:ascii="Arial" w:hAnsi="Arial" w:cs="Arial"/>
          <w:bCs/>
          <w:sz w:val="22"/>
          <w:szCs w:val="22"/>
        </w:rPr>
      </w:pPr>
    </w:p>
    <w:tbl>
      <w:tblPr>
        <w:tblStyle w:val="af"/>
        <w:tblW w:w="0" w:type="auto"/>
        <w:tblLook w:val="04A0" w:firstRow="1" w:lastRow="0" w:firstColumn="1" w:lastColumn="0" w:noHBand="0" w:noVBand="1"/>
      </w:tblPr>
      <w:tblGrid>
        <w:gridCol w:w="4106"/>
        <w:gridCol w:w="5233"/>
      </w:tblGrid>
      <w:tr w:rsidR="005F34E9" w:rsidRPr="0075199F" w14:paraId="15A4C832" w14:textId="77777777" w:rsidTr="004F3192">
        <w:tc>
          <w:tcPr>
            <w:tcW w:w="4106" w:type="dxa"/>
          </w:tcPr>
          <w:p w14:paraId="3367F421" w14:textId="77777777" w:rsidR="005F34E9" w:rsidRPr="0075199F" w:rsidRDefault="005F34E9" w:rsidP="005F34E9">
            <w:pPr>
              <w:pStyle w:val="ac"/>
              <w:numPr>
                <w:ilvl w:val="1"/>
                <w:numId w:val="103"/>
              </w:numPr>
              <w:rPr>
                <w:rFonts w:ascii="Arial" w:hAnsi="Arial" w:cs="Arial"/>
                <w:bCs/>
              </w:rPr>
            </w:pPr>
            <w:r w:rsidRPr="0075199F">
              <w:rPr>
                <w:rFonts w:ascii="Arial" w:hAnsi="Arial" w:cs="Arial"/>
                <w:bCs/>
              </w:rPr>
              <w:t>Полное наименование компании</w:t>
            </w:r>
          </w:p>
          <w:p w14:paraId="360D7825" w14:textId="77777777" w:rsidR="005F34E9" w:rsidRPr="0075199F" w:rsidRDefault="005F34E9" w:rsidP="004F3192">
            <w:pPr>
              <w:pStyle w:val="ac"/>
              <w:rPr>
                <w:rFonts w:ascii="Arial" w:hAnsi="Arial" w:cs="Arial"/>
                <w:bCs/>
              </w:rPr>
            </w:pPr>
          </w:p>
        </w:tc>
        <w:tc>
          <w:tcPr>
            <w:tcW w:w="5233" w:type="dxa"/>
          </w:tcPr>
          <w:p w14:paraId="3DC6FB55" w14:textId="77777777" w:rsidR="005F34E9" w:rsidRPr="0075199F" w:rsidRDefault="005F34E9" w:rsidP="004F3192">
            <w:pPr>
              <w:rPr>
                <w:rFonts w:ascii="Arial" w:hAnsi="Arial" w:cs="Arial"/>
                <w:bCs/>
              </w:rPr>
            </w:pPr>
          </w:p>
        </w:tc>
      </w:tr>
      <w:tr w:rsidR="005F34E9" w:rsidRPr="0075199F" w14:paraId="005B2F0A" w14:textId="77777777" w:rsidTr="004F3192">
        <w:tc>
          <w:tcPr>
            <w:tcW w:w="4106" w:type="dxa"/>
          </w:tcPr>
          <w:p w14:paraId="6DA0D13F" w14:textId="77777777" w:rsidR="005F34E9" w:rsidRPr="0075199F" w:rsidRDefault="005F34E9" w:rsidP="005F34E9">
            <w:pPr>
              <w:pStyle w:val="ac"/>
              <w:numPr>
                <w:ilvl w:val="1"/>
                <w:numId w:val="103"/>
              </w:numPr>
              <w:rPr>
                <w:rFonts w:ascii="Arial" w:hAnsi="Arial" w:cs="Arial"/>
                <w:bCs/>
              </w:rPr>
            </w:pPr>
            <w:r w:rsidRPr="0075199F">
              <w:rPr>
                <w:rFonts w:ascii="Arial" w:hAnsi="Arial" w:cs="Arial"/>
                <w:bCs/>
              </w:rPr>
              <w:t>Контактные телефоны</w:t>
            </w:r>
          </w:p>
        </w:tc>
        <w:tc>
          <w:tcPr>
            <w:tcW w:w="5233" w:type="dxa"/>
          </w:tcPr>
          <w:p w14:paraId="4D8848BC" w14:textId="77777777" w:rsidR="005F34E9" w:rsidRPr="0075199F" w:rsidRDefault="005F34E9" w:rsidP="004F3192">
            <w:pPr>
              <w:rPr>
                <w:rFonts w:ascii="Arial" w:hAnsi="Arial" w:cs="Arial"/>
                <w:bCs/>
              </w:rPr>
            </w:pPr>
          </w:p>
        </w:tc>
      </w:tr>
      <w:tr w:rsidR="005F34E9" w:rsidRPr="0075199F" w14:paraId="666D4B1A" w14:textId="77777777" w:rsidTr="004F3192">
        <w:tc>
          <w:tcPr>
            <w:tcW w:w="4106" w:type="dxa"/>
          </w:tcPr>
          <w:p w14:paraId="452844D6" w14:textId="5BBA3327" w:rsidR="005F34E9" w:rsidRPr="0075199F" w:rsidRDefault="005F34E9" w:rsidP="005F34E9">
            <w:pPr>
              <w:pStyle w:val="ac"/>
              <w:numPr>
                <w:ilvl w:val="1"/>
                <w:numId w:val="103"/>
              </w:numPr>
              <w:rPr>
                <w:rFonts w:ascii="Arial" w:hAnsi="Arial" w:cs="Arial"/>
                <w:bCs/>
              </w:rPr>
            </w:pPr>
            <w:r w:rsidRPr="0075199F">
              <w:rPr>
                <w:rFonts w:ascii="Arial" w:hAnsi="Arial" w:cs="Arial"/>
                <w:bCs/>
              </w:rPr>
              <w:t>Адрес</w:t>
            </w:r>
            <w:r>
              <w:rPr>
                <w:rFonts w:ascii="Arial" w:hAnsi="Arial" w:cs="Arial"/>
                <w:bCs/>
                <w:lang w:val="en-US"/>
              </w:rPr>
              <w:t xml:space="preserve"> (</w:t>
            </w:r>
            <w:r>
              <w:rPr>
                <w:rFonts w:ascii="Arial" w:hAnsi="Arial" w:cs="Arial"/>
                <w:bCs/>
              </w:rPr>
              <w:t>юридический и фактический)</w:t>
            </w:r>
          </w:p>
        </w:tc>
        <w:tc>
          <w:tcPr>
            <w:tcW w:w="5233" w:type="dxa"/>
          </w:tcPr>
          <w:p w14:paraId="34E5940B" w14:textId="77777777" w:rsidR="005F34E9" w:rsidRPr="0075199F" w:rsidRDefault="005F34E9" w:rsidP="004F3192">
            <w:pPr>
              <w:rPr>
                <w:rFonts w:ascii="Arial" w:hAnsi="Arial" w:cs="Arial"/>
                <w:bCs/>
              </w:rPr>
            </w:pPr>
          </w:p>
        </w:tc>
      </w:tr>
      <w:tr w:rsidR="005F34E9" w:rsidRPr="0075199F" w14:paraId="649B2272" w14:textId="77777777" w:rsidTr="004F3192">
        <w:tc>
          <w:tcPr>
            <w:tcW w:w="4106" w:type="dxa"/>
          </w:tcPr>
          <w:p w14:paraId="09E70DDF" w14:textId="77777777" w:rsidR="005F34E9" w:rsidRPr="0075199F" w:rsidRDefault="005F34E9" w:rsidP="005F34E9">
            <w:pPr>
              <w:pStyle w:val="ac"/>
              <w:numPr>
                <w:ilvl w:val="1"/>
                <w:numId w:val="103"/>
              </w:numPr>
              <w:rPr>
                <w:rFonts w:ascii="Arial" w:hAnsi="Arial" w:cs="Arial"/>
                <w:bCs/>
              </w:rPr>
            </w:pPr>
            <w:r>
              <w:rPr>
                <w:rFonts w:ascii="Arial" w:hAnsi="Arial" w:cs="Arial"/>
                <w:bCs/>
              </w:rPr>
              <w:t>Сайт</w:t>
            </w:r>
            <w:r w:rsidRPr="0075199F">
              <w:rPr>
                <w:rFonts w:ascii="Arial" w:hAnsi="Arial" w:cs="Arial"/>
                <w:bCs/>
              </w:rPr>
              <w:t xml:space="preserve"> </w:t>
            </w:r>
            <w:r>
              <w:rPr>
                <w:rFonts w:ascii="Arial" w:hAnsi="Arial" w:cs="Arial"/>
                <w:bCs/>
              </w:rPr>
              <w:t xml:space="preserve"> и социальные сети</w:t>
            </w:r>
          </w:p>
        </w:tc>
        <w:tc>
          <w:tcPr>
            <w:tcW w:w="5233" w:type="dxa"/>
          </w:tcPr>
          <w:p w14:paraId="000BED4C" w14:textId="77777777" w:rsidR="005F34E9" w:rsidRPr="0075199F" w:rsidRDefault="005F34E9" w:rsidP="004F3192">
            <w:pPr>
              <w:rPr>
                <w:rFonts w:ascii="Arial" w:hAnsi="Arial" w:cs="Arial"/>
                <w:bCs/>
              </w:rPr>
            </w:pPr>
          </w:p>
        </w:tc>
      </w:tr>
      <w:tr w:rsidR="005F34E9" w:rsidRPr="0075199F" w14:paraId="5EB27F96" w14:textId="77777777" w:rsidTr="004F3192">
        <w:tc>
          <w:tcPr>
            <w:tcW w:w="4106" w:type="dxa"/>
          </w:tcPr>
          <w:p w14:paraId="2E856534" w14:textId="77777777" w:rsidR="005F34E9" w:rsidRPr="0075199F" w:rsidRDefault="005F34E9" w:rsidP="005F34E9">
            <w:pPr>
              <w:pStyle w:val="ac"/>
              <w:numPr>
                <w:ilvl w:val="1"/>
                <w:numId w:val="103"/>
              </w:numPr>
              <w:rPr>
                <w:rFonts w:ascii="Arial" w:hAnsi="Arial" w:cs="Arial"/>
                <w:bCs/>
              </w:rPr>
            </w:pPr>
            <w:r w:rsidRPr="0075199F">
              <w:rPr>
                <w:rFonts w:ascii="Arial" w:hAnsi="Arial" w:cs="Arial"/>
                <w:bCs/>
              </w:rPr>
              <w:t>Номер ОГРН и ИНН</w:t>
            </w:r>
          </w:p>
        </w:tc>
        <w:tc>
          <w:tcPr>
            <w:tcW w:w="5233" w:type="dxa"/>
          </w:tcPr>
          <w:p w14:paraId="4E8851AF" w14:textId="77777777" w:rsidR="005F34E9" w:rsidRPr="0075199F" w:rsidRDefault="005F34E9" w:rsidP="004F3192">
            <w:pPr>
              <w:rPr>
                <w:rFonts w:ascii="Arial" w:hAnsi="Arial" w:cs="Arial"/>
                <w:bCs/>
              </w:rPr>
            </w:pPr>
          </w:p>
        </w:tc>
      </w:tr>
      <w:tr w:rsidR="005F34E9" w:rsidRPr="0075199F" w14:paraId="4F131B71" w14:textId="77777777" w:rsidTr="004F3192">
        <w:tc>
          <w:tcPr>
            <w:tcW w:w="4106" w:type="dxa"/>
          </w:tcPr>
          <w:p w14:paraId="00D5959B" w14:textId="77777777" w:rsidR="005F34E9" w:rsidRPr="0075199F" w:rsidRDefault="005F34E9" w:rsidP="005F34E9">
            <w:pPr>
              <w:pStyle w:val="ac"/>
              <w:numPr>
                <w:ilvl w:val="1"/>
                <w:numId w:val="103"/>
              </w:numPr>
              <w:rPr>
                <w:rFonts w:ascii="Arial" w:hAnsi="Arial" w:cs="Arial"/>
                <w:bCs/>
              </w:rPr>
            </w:pPr>
            <w:r w:rsidRPr="0075199F">
              <w:rPr>
                <w:rFonts w:ascii="Arial" w:hAnsi="Arial" w:cs="Arial"/>
                <w:bCs/>
              </w:rPr>
              <w:t>Контактное лицо  (ФИО,  электронная почта, телефон)</w:t>
            </w:r>
          </w:p>
        </w:tc>
        <w:tc>
          <w:tcPr>
            <w:tcW w:w="5233" w:type="dxa"/>
          </w:tcPr>
          <w:p w14:paraId="1CD9154E" w14:textId="77777777" w:rsidR="005F34E9" w:rsidRPr="0075199F" w:rsidRDefault="005F34E9" w:rsidP="004F3192">
            <w:pPr>
              <w:rPr>
                <w:rFonts w:ascii="Arial" w:hAnsi="Arial" w:cs="Arial"/>
                <w:bCs/>
              </w:rPr>
            </w:pPr>
          </w:p>
        </w:tc>
      </w:tr>
      <w:tr w:rsidR="005F34E9" w:rsidRPr="0075199F" w14:paraId="77FC7F2D" w14:textId="77777777" w:rsidTr="004F3192">
        <w:tc>
          <w:tcPr>
            <w:tcW w:w="4106" w:type="dxa"/>
          </w:tcPr>
          <w:p w14:paraId="2B1095AE" w14:textId="77777777" w:rsidR="005F34E9" w:rsidRPr="0075199F" w:rsidRDefault="005F34E9" w:rsidP="005F34E9">
            <w:pPr>
              <w:pStyle w:val="ac"/>
              <w:numPr>
                <w:ilvl w:val="1"/>
                <w:numId w:val="103"/>
              </w:numPr>
              <w:rPr>
                <w:rFonts w:ascii="Arial" w:hAnsi="Arial" w:cs="Arial"/>
                <w:bCs/>
              </w:rPr>
            </w:pPr>
            <w:r w:rsidRPr="0075199F">
              <w:rPr>
                <w:rFonts w:ascii="Arial" w:hAnsi="Arial" w:cs="Arial"/>
                <w:bCs/>
              </w:rPr>
              <w:t>Руководство агентства (ФИО, должность)</w:t>
            </w:r>
          </w:p>
        </w:tc>
        <w:tc>
          <w:tcPr>
            <w:tcW w:w="5233" w:type="dxa"/>
          </w:tcPr>
          <w:p w14:paraId="364B0B47" w14:textId="77777777" w:rsidR="005F34E9" w:rsidRPr="0075199F" w:rsidRDefault="005F34E9" w:rsidP="004F3192">
            <w:pPr>
              <w:rPr>
                <w:rFonts w:ascii="Arial" w:hAnsi="Arial" w:cs="Arial"/>
                <w:bCs/>
              </w:rPr>
            </w:pPr>
          </w:p>
        </w:tc>
      </w:tr>
    </w:tbl>
    <w:p w14:paraId="2CA7E021" w14:textId="77777777" w:rsidR="005F34E9" w:rsidRPr="0075199F" w:rsidRDefault="005F34E9" w:rsidP="005F34E9">
      <w:pPr>
        <w:rPr>
          <w:rFonts w:ascii="Arial" w:hAnsi="Arial" w:cs="Arial"/>
          <w:bCs/>
          <w:sz w:val="22"/>
          <w:szCs w:val="22"/>
        </w:rPr>
      </w:pPr>
    </w:p>
    <w:p w14:paraId="3F4E125A" w14:textId="77777777" w:rsidR="005F34E9" w:rsidRPr="0075199F" w:rsidRDefault="005F34E9" w:rsidP="005F34E9">
      <w:pPr>
        <w:pStyle w:val="ac"/>
        <w:numPr>
          <w:ilvl w:val="0"/>
          <w:numId w:val="10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b/>
          <w:color w:val="212121"/>
        </w:rPr>
      </w:pPr>
      <w:r w:rsidRPr="0075199F">
        <w:rPr>
          <w:rFonts w:ascii="Arial" w:eastAsia="Times New Roman" w:hAnsi="Arial" w:cs="Arial"/>
          <w:b/>
          <w:color w:val="212121"/>
        </w:rPr>
        <w:t>Информация об агентств</w:t>
      </w:r>
      <w:r>
        <w:rPr>
          <w:rFonts w:ascii="Arial" w:eastAsia="Times New Roman" w:hAnsi="Arial" w:cs="Arial"/>
          <w:b/>
          <w:color w:val="212121"/>
        </w:rPr>
        <w:t>е</w:t>
      </w:r>
    </w:p>
    <w:tbl>
      <w:tblPr>
        <w:tblStyle w:val="af"/>
        <w:tblW w:w="9623" w:type="dxa"/>
        <w:tblLook w:val="04A0" w:firstRow="1" w:lastRow="0" w:firstColumn="1" w:lastColumn="0" w:noHBand="0" w:noVBand="1"/>
      </w:tblPr>
      <w:tblGrid>
        <w:gridCol w:w="4390"/>
        <w:gridCol w:w="5233"/>
      </w:tblGrid>
      <w:tr w:rsidR="005F34E9" w:rsidRPr="0075199F" w14:paraId="39AA5951" w14:textId="77777777" w:rsidTr="004F3192">
        <w:tc>
          <w:tcPr>
            <w:tcW w:w="4390" w:type="dxa"/>
          </w:tcPr>
          <w:p w14:paraId="3122E1A9" w14:textId="77777777" w:rsidR="005F34E9" w:rsidRPr="0075199F" w:rsidRDefault="005F34E9" w:rsidP="005F34E9">
            <w:pPr>
              <w:pStyle w:val="ac"/>
              <w:numPr>
                <w:ilvl w:val="1"/>
                <w:numId w:val="10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 w:hanging="11"/>
              <w:rPr>
                <w:rFonts w:ascii="Arial" w:eastAsia="Times New Roman" w:hAnsi="Arial" w:cs="Arial"/>
                <w:color w:val="212121"/>
              </w:rPr>
            </w:pPr>
            <w:r w:rsidRPr="0075199F">
              <w:rPr>
                <w:rFonts w:ascii="Arial" w:eastAsia="Times New Roman" w:hAnsi="Arial" w:cs="Arial"/>
                <w:color w:val="212121"/>
              </w:rPr>
              <w:t>Пожалуйста, кратко изложите историю и профиль вашей компании (особенно если у компании есть конкретная специальность)</w:t>
            </w:r>
          </w:p>
          <w:p w14:paraId="2237D781" w14:textId="77777777" w:rsidR="005F34E9" w:rsidRPr="0075199F" w:rsidRDefault="005F34E9" w:rsidP="004F3192">
            <w:pPr>
              <w:pStyle w:val="ac"/>
              <w:ind w:left="360"/>
              <w:rPr>
                <w:rFonts w:ascii="Arial" w:hAnsi="Arial" w:cs="Arial"/>
                <w:bCs/>
              </w:rPr>
            </w:pPr>
          </w:p>
        </w:tc>
        <w:tc>
          <w:tcPr>
            <w:tcW w:w="5233" w:type="dxa"/>
          </w:tcPr>
          <w:p w14:paraId="535331CD" w14:textId="77777777" w:rsidR="005F34E9" w:rsidRPr="0075199F" w:rsidRDefault="005F34E9" w:rsidP="004F3192">
            <w:pPr>
              <w:rPr>
                <w:rFonts w:ascii="Arial" w:hAnsi="Arial" w:cs="Arial"/>
                <w:bCs/>
              </w:rPr>
            </w:pPr>
          </w:p>
        </w:tc>
      </w:tr>
      <w:tr w:rsidR="005F34E9" w:rsidRPr="0075199F" w14:paraId="580E87F1" w14:textId="77777777" w:rsidTr="004F3192">
        <w:tc>
          <w:tcPr>
            <w:tcW w:w="4390" w:type="dxa"/>
          </w:tcPr>
          <w:p w14:paraId="57315C14" w14:textId="77777777" w:rsidR="005F34E9" w:rsidRPr="0075199F" w:rsidRDefault="005F34E9" w:rsidP="005F34E9">
            <w:pPr>
              <w:pStyle w:val="ac"/>
              <w:numPr>
                <w:ilvl w:val="1"/>
                <w:numId w:val="10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 w:hanging="11"/>
              <w:rPr>
                <w:rFonts w:ascii="Arial" w:eastAsia="Times New Roman" w:hAnsi="Arial" w:cs="Arial"/>
                <w:color w:val="212121"/>
              </w:rPr>
            </w:pPr>
            <w:r w:rsidRPr="0075199F">
              <w:rPr>
                <w:rFonts w:ascii="Arial" w:eastAsia="Times New Roman" w:hAnsi="Arial" w:cs="Arial"/>
                <w:color w:val="212121"/>
              </w:rPr>
              <w:t>Год основания</w:t>
            </w:r>
          </w:p>
        </w:tc>
        <w:tc>
          <w:tcPr>
            <w:tcW w:w="5233" w:type="dxa"/>
          </w:tcPr>
          <w:p w14:paraId="1BA65B70" w14:textId="77777777" w:rsidR="005F34E9" w:rsidRPr="0075199F" w:rsidRDefault="005F34E9" w:rsidP="004F3192">
            <w:pPr>
              <w:rPr>
                <w:rFonts w:ascii="Arial" w:hAnsi="Arial" w:cs="Arial"/>
                <w:bCs/>
              </w:rPr>
            </w:pPr>
          </w:p>
        </w:tc>
      </w:tr>
      <w:tr w:rsidR="005F34E9" w:rsidRPr="0075199F" w14:paraId="08FB4AB5" w14:textId="77777777" w:rsidTr="004F3192">
        <w:tc>
          <w:tcPr>
            <w:tcW w:w="4390" w:type="dxa"/>
          </w:tcPr>
          <w:p w14:paraId="4082017E" w14:textId="77777777" w:rsidR="005F34E9" w:rsidRPr="0075199F" w:rsidRDefault="005F34E9" w:rsidP="005F34E9">
            <w:pPr>
              <w:pStyle w:val="ac"/>
              <w:numPr>
                <w:ilvl w:val="1"/>
                <w:numId w:val="10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 w:hanging="11"/>
              <w:rPr>
                <w:rFonts w:ascii="Arial" w:eastAsia="Times New Roman" w:hAnsi="Arial" w:cs="Arial"/>
                <w:color w:val="212121"/>
              </w:rPr>
            </w:pPr>
            <w:r>
              <w:rPr>
                <w:rFonts w:ascii="Arial" w:eastAsia="Times New Roman" w:hAnsi="Arial" w:cs="Arial"/>
                <w:color w:val="212121"/>
              </w:rPr>
              <w:t>С</w:t>
            </w:r>
            <w:r w:rsidRPr="003D1688">
              <w:rPr>
                <w:rFonts w:ascii="Arial" w:eastAsia="Times New Roman" w:hAnsi="Arial" w:cs="Arial"/>
                <w:color w:val="212121"/>
              </w:rPr>
              <w:t>труктура собственности</w:t>
            </w:r>
          </w:p>
        </w:tc>
        <w:tc>
          <w:tcPr>
            <w:tcW w:w="5233" w:type="dxa"/>
          </w:tcPr>
          <w:p w14:paraId="5680098D" w14:textId="77777777" w:rsidR="005F34E9" w:rsidRPr="0075199F" w:rsidRDefault="005F34E9" w:rsidP="004F3192">
            <w:pPr>
              <w:rPr>
                <w:rFonts w:ascii="Arial" w:hAnsi="Arial" w:cs="Arial"/>
                <w:bCs/>
              </w:rPr>
            </w:pPr>
          </w:p>
        </w:tc>
      </w:tr>
      <w:tr w:rsidR="005F34E9" w:rsidRPr="0075199F" w14:paraId="2EA678B5" w14:textId="77777777" w:rsidTr="004F3192">
        <w:tc>
          <w:tcPr>
            <w:tcW w:w="4390" w:type="dxa"/>
          </w:tcPr>
          <w:p w14:paraId="2B6DA51F" w14:textId="77777777" w:rsidR="005F34E9" w:rsidRPr="0075199F" w:rsidRDefault="005F34E9" w:rsidP="005F34E9">
            <w:pPr>
              <w:pStyle w:val="ac"/>
              <w:numPr>
                <w:ilvl w:val="1"/>
                <w:numId w:val="10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 w:hanging="11"/>
              <w:rPr>
                <w:rFonts w:ascii="Arial" w:eastAsia="Times New Roman" w:hAnsi="Arial" w:cs="Arial"/>
                <w:color w:val="212121"/>
              </w:rPr>
            </w:pPr>
            <w:r>
              <w:rPr>
                <w:rFonts w:ascii="Arial" w:eastAsia="Times New Roman" w:hAnsi="Arial" w:cs="Arial"/>
                <w:color w:val="212121"/>
              </w:rPr>
              <w:t>Выручка</w:t>
            </w:r>
            <w:r w:rsidRPr="003D1688">
              <w:rPr>
                <w:rFonts w:ascii="Arial" w:eastAsia="Times New Roman" w:hAnsi="Arial" w:cs="Arial"/>
                <w:color w:val="212121"/>
              </w:rPr>
              <w:t xml:space="preserve"> за последние 2 года </w:t>
            </w:r>
          </w:p>
        </w:tc>
        <w:tc>
          <w:tcPr>
            <w:tcW w:w="5233" w:type="dxa"/>
          </w:tcPr>
          <w:p w14:paraId="286465EA" w14:textId="77777777" w:rsidR="005F34E9" w:rsidRPr="0075199F" w:rsidRDefault="005F34E9" w:rsidP="004F3192">
            <w:pPr>
              <w:rPr>
                <w:rFonts w:ascii="Arial" w:hAnsi="Arial" w:cs="Arial"/>
                <w:bCs/>
              </w:rPr>
            </w:pPr>
          </w:p>
        </w:tc>
      </w:tr>
      <w:tr w:rsidR="005F34E9" w:rsidRPr="0075199F" w14:paraId="7E3BDFBD" w14:textId="77777777" w:rsidTr="004F3192">
        <w:tc>
          <w:tcPr>
            <w:tcW w:w="4390" w:type="dxa"/>
          </w:tcPr>
          <w:p w14:paraId="43718228" w14:textId="77777777" w:rsidR="005F34E9" w:rsidRPr="0075199F" w:rsidRDefault="005F34E9" w:rsidP="005F34E9">
            <w:pPr>
              <w:pStyle w:val="ac"/>
              <w:numPr>
                <w:ilvl w:val="1"/>
                <w:numId w:val="10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 w:hanging="11"/>
              <w:rPr>
                <w:rFonts w:ascii="Arial" w:eastAsia="Times New Roman" w:hAnsi="Arial" w:cs="Arial"/>
                <w:color w:val="212121"/>
              </w:rPr>
            </w:pPr>
            <w:r>
              <w:rPr>
                <w:rFonts w:ascii="Arial" w:eastAsia="Times New Roman" w:hAnsi="Arial" w:cs="Arial"/>
                <w:color w:val="212121"/>
              </w:rPr>
              <w:t>Средняя ч</w:t>
            </w:r>
            <w:r w:rsidRPr="003D1688">
              <w:rPr>
                <w:rFonts w:ascii="Arial" w:eastAsia="Times New Roman" w:hAnsi="Arial" w:cs="Arial"/>
                <w:color w:val="212121"/>
              </w:rPr>
              <w:t>исленность штатных и временных сотрудников (в</w:t>
            </w:r>
            <w:r w:rsidRPr="0075199F">
              <w:rPr>
                <w:rFonts w:ascii="Arial" w:eastAsia="Times New Roman" w:hAnsi="Arial" w:cs="Arial"/>
                <w:color w:val="212121"/>
              </w:rPr>
              <w:t xml:space="preserve"> </w:t>
            </w:r>
            <w:r w:rsidRPr="003D1688">
              <w:rPr>
                <w:rFonts w:ascii="Arial" w:eastAsia="Times New Roman" w:hAnsi="Arial" w:cs="Arial"/>
                <w:color w:val="212121"/>
              </w:rPr>
              <w:t>последние 2 года)</w:t>
            </w:r>
          </w:p>
        </w:tc>
        <w:tc>
          <w:tcPr>
            <w:tcW w:w="5233" w:type="dxa"/>
          </w:tcPr>
          <w:p w14:paraId="749B2087" w14:textId="77777777" w:rsidR="005F34E9" w:rsidRPr="0075199F" w:rsidRDefault="005F34E9" w:rsidP="004F3192">
            <w:pPr>
              <w:rPr>
                <w:rFonts w:ascii="Arial" w:hAnsi="Arial" w:cs="Arial"/>
                <w:bCs/>
              </w:rPr>
            </w:pPr>
          </w:p>
        </w:tc>
      </w:tr>
      <w:tr w:rsidR="005F34E9" w:rsidRPr="0075199F" w14:paraId="6DBAD1C1" w14:textId="77777777" w:rsidTr="004F3192">
        <w:tc>
          <w:tcPr>
            <w:tcW w:w="4390" w:type="dxa"/>
          </w:tcPr>
          <w:p w14:paraId="5A0349DF" w14:textId="77777777" w:rsidR="005F34E9" w:rsidRPr="0075199F" w:rsidRDefault="005F34E9" w:rsidP="005F34E9">
            <w:pPr>
              <w:pStyle w:val="ac"/>
              <w:numPr>
                <w:ilvl w:val="1"/>
                <w:numId w:val="10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 w:hanging="11"/>
              <w:rPr>
                <w:rFonts w:ascii="Arial" w:eastAsia="Times New Roman" w:hAnsi="Arial" w:cs="Arial"/>
                <w:color w:val="212121"/>
              </w:rPr>
            </w:pPr>
            <w:r>
              <w:rPr>
                <w:rFonts w:ascii="Arial" w:eastAsia="Times New Roman" w:hAnsi="Arial" w:cs="Arial"/>
                <w:color w:val="212121"/>
              </w:rPr>
              <w:t xml:space="preserve">Структура агентства </w:t>
            </w:r>
          </w:p>
        </w:tc>
        <w:tc>
          <w:tcPr>
            <w:tcW w:w="5233" w:type="dxa"/>
          </w:tcPr>
          <w:p w14:paraId="4B35E5B9" w14:textId="77777777" w:rsidR="005F34E9" w:rsidRPr="0075199F" w:rsidRDefault="005F34E9" w:rsidP="004F3192">
            <w:pPr>
              <w:rPr>
                <w:rFonts w:ascii="Arial" w:hAnsi="Arial" w:cs="Arial"/>
                <w:bCs/>
              </w:rPr>
            </w:pPr>
          </w:p>
        </w:tc>
      </w:tr>
      <w:tr w:rsidR="005F34E9" w:rsidRPr="0075199F" w14:paraId="6570A4CF" w14:textId="77777777" w:rsidTr="004F3192">
        <w:tc>
          <w:tcPr>
            <w:tcW w:w="4390" w:type="dxa"/>
          </w:tcPr>
          <w:p w14:paraId="330DDA5E" w14:textId="77777777" w:rsidR="005F34E9" w:rsidRPr="0075199F" w:rsidRDefault="005F34E9" w:rsidP="005F34E9">
            <w:pPr>
              <w:pStyle w:val="ac"/>
              <w:numPr>
                <w:ilvl w:val="1"/>
                <w:numId w:val="10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 w:hanging="11"/>
              <w:rPr>
                <w:rFonts w:ascii="Arial" w:eastAsia="Times New Roman" w:hAnsi="Arial" w:cs="Arial"/>
                <w:color w:val="212121"/>
              </w:rPr>
            </w:pPr>
            <w:r w:rsidRPr="0075199F">
              <w:rPr>
                <w:rFonts w:ascii="Arial" w:eastAsia="Times New Roman" w:hAnsi="Arial" w:cs="Arial"/>
                <w:color w:val="212121"/>
              </w:rPr>
              <w:lastRenderedPageBreak/>
              <w:t xml:space="preserve">Рекомендации (клиент, </w:t>
            </w:r>
            <w:r>
              <w:rPr>
                <w:rFonts w:ascii="Arial" w:eastAsia="Times New Roman" w:hAnsi="Arial" w:cs="Arial"/>
                <w:color w:val="212121"/>
              </w:rPr>
              <w:t xml:space="preserve">ФИО, </w:t>
            </w:r>
            <w:r w:rsidRPr="00C228AD">
              <w:rPr>
                <w:rFonts w:ascii="Arial" w:eastAsia="Times New Roman" w:hAnsi="Arial" w:cs="Arial"/>
                <w:color w:val="212121"/>
              </w:rPr>
              <w:t>контактные данные, рекомендательные письма</w:t>
            </w:r>
            <w:r>
              <w:rPr>
                <w:rFonts w:ascii="Arial" w:eastAsia="Times New Roman" w:hAnsi="Arial" w:cs="Arial"/>
                <w:color w:val="212121"/>
              </w:rPr>
              <w:t xml:space="preserve"> и благодарности</w:t>
            </w:r>
            <w:r w:rsidRPr="00C228AD">
              <w:rPr>
                <w:rFonts w:ascii="Arial" w:eastAsia="Times New Roman" w:hAnsi="Arial" w:cs="Arial"/>
                <w:color w:val="212121"/>
              </w:rPr>
              <w:t>)</w:t>
            </w:r>
          </w:p>
        </w:tc>
        <w:tc>
          <w:tcPr>
            <w:tcW w:w="5233" w:type="dxa"/>
          </w:tcPr>
          <w:p w14:paraId="357F085D" w14:textId="77777777" w:rsidR="005F34E9" w:rsidRPr="0075199F" w:rsidRDefault="005F34E9" w:rsidP="004F3192">
            <w:pPr>
              <w:rPr>
                <w:rFonts w:ascii="Arial" w:hAnsi="Arial" w:cs="Arial"/>
                <w:bCs/>
              </w:rPr>
            </w:pPr>
          </w:p>
        </w:tc>
      </w:tr>
      <w:tr w:rsidR="005F34E9" w:rsidRPr="0075199F" w14:paraId="0F0C210E" w14:textId="77777777" w:rsidTr="004F3192">
        <w:tc>
          <w:tcPr>
            <w:tcW w:w="4390" w:type="dxa"/>
          </w:tcPr>
          <w:p w14:paraId="2D6F8EEA" w14:textId="77777777" w:rsidR="005F34E9" w:rsidRPr="0075199F" w:rsidRDefault="005F34E9" w:rsidP="005F34E9">
            <w:pPr>
              <w:pStyle w:val="ac"/>
              <w:numPr>
                <w:ilvl w:val="1"/>
                <w:numId w:val="10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 w:hanging="11"/>
              <w:rPr>
                <w:rFonts w:ascii="Arial" w:eastAsia="Times New Roman" w:hAnsi="Arial" w:cs="Arial"/>
                <w:color w:val="212121"/>
              </w:rPr>
            </w:pPr>
            <w:r>
              <w:rPr>
                <w:rFonts w:ascii="Arial" w:eastAsia="Times New Roman" w:hAnsi="Arial" w:cs="Arial"/>
                <w:color w:val="212121"/>
              </w:rPr>
              <w:t xml:space="preserve">Перечислите </w:t>
            </w:r>
            <w:r w:rsidRPr="00B24B5E">
              <w:rPr>
                <w:rFonts w:ascii="Arial" w:eastAsia="Times New Roman" w:hAnsi="Arial" w:cs="Arial"/>
                <w:color w:val="212121"/>
              </w:rPr>
              <w:t>клиент</w:t>
            </w:r>
            <w:r>
              <w:rPr>
                <w:rFonts w:ascii="Arial" w:eastAsia="Times New Roman" w:hAnsi="Arial" w:cs="Arial"/>
                <w:color w:val="212121"/>
              </w:rPr>
              <w:t>ов, которых вы выиграли за последние три года</w:t>
            </w:r>
            <w:r w:rsidRPr="00B24B5E">
              <w:rPr>
                <w:rFonts w:ascii="Arial" w:eastAsia="Times New Roman" w:hAnsi="Arial" w:cs="Arial"/>
                <w:color w:val="212121"/>
              </w:rPr>
              <w:t>:</w:t>
            </w:r>
          </w:p>
        </w:tc>
        <w:tc>
          <w:tcPr>
            <w:tcW w:w="5233" w:type="dxa"/>
          </w:tcPr>
          <w:p w14:paraId="2BCA6832" w14:textId="77777777" w:rsidR="005F34E9" w:rsidRPr="0075199F" w:rsidRDefault="005F34E9" w:rsidP="004F3192">
            <w:pPr>
              <w:rPr>
                <w:rFonts w:ascii="Arial" w:hAnsi="Arial" w:cs="Arial"/>
                <w:bCs/>
              </w:rPr>
            </w:pPr>
          </w:p>
        </w:tc>
      </w:tr>
      <w:tr w:rsidR="005F34E9" w:rsidRPr="0075199F" w14:paraId="356A0676" w14:textId="77777777" w:rsidTr="004F3192">
        <w:tc>
          <w:tcPr>
            <w:tcW w:w="4390" w:type="dxa"/>
          </w:tcPr>
          <w:p w14:paraId="5F5CD639" w14:textId="77777777" w:rsidR="005F34E9" w:rsidRPr="0075199F" w:rsidRDefault="005F34E9" w:rsidP="005F34E9">
            <w:pPr>
              <w:pStyle w:val="ac"/>
              <w:numPr>
                <w:ilvl w:val="1"/>
                <w:numId w:val="10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 w:hanging="11"/>
              <w:rPr>
                <w:rFonts w:ascii="Arial" w:eastAsia="Times New Roman" w:hAnsi="Arial" w:cs="Arial"/>
                <w:color w:val="212121"/>
              </w:rPr>
            </w:pPr>
            <w:r>
              <w:rPr>
                <w:rFonts w:ascii="Arial" w:eastAsia="Times New Roman" w:hAnsi="Arial" w:cs="Arial"/>
                <w:color w:val="212121"/>
              </w:rPr>
              <w:t xml:space="preserve">Количество </w:t>
            </w:r>
            <w:r w:rsidRPr="0075199F">
              <w:rPr>
                <w:rFonts w:ascii="Arial" w:eastAsia="Times New Roman" w:hAnsi="Arial" w:cs="Arial"/>
                <w:color w:val="212121"/>
              </w:rPr>
              <w:t>клиентов</w:t>
            </w:r>
            <w:r>
              <w:rPr>
                <w:rFonts w:ascii="Arial" w:eastAsia="Times New Roman" w:hAnsi="Arial" w:cs="Arial"/>
                <w:color w:val="212121"/>
              </w:rPr>
              <w:t xml:space="preserve">, ушедших за </w:t>
            </w:r>
            <w:r w:rsidRPr="0075199F">
              <w:rPr>
                <w:rFonts w:ascii="Arial" w:eastAsia="Times New Roman" w:hAnsi="Arial" w:cs="Arial"/>
                <w:color w:val="212121"/>
              </w:rPr>
              <w:t>последние 2 года:</w:t>
            </w:r>
          </w:p>
        </w:tc>
        <w:tc>
          <w:tcPr>
            <w:tcW w:w="5233" w:type="dxa"/>
          </w:tcPr>
          <w:p w14:paraId="07933522" w14:textId="77777777" w:rsidR="005F34E9" w:rsidRPr="0075199F" w:rsidRDefault="005F34E9" w:rsidP="004F3192">
            <w:pPr>
              <w:rPr>
                <w:rFonts w:ascii="Arial" w:hAnsi="Arial" w:cs="Arial"/>
                <w:bCs/>
              </w:rPr>
            </w:pPr>
          </w:p>
        </w:tc>
      </w:tr>
      <w:tr w:rsidR="005F34E9" w:rsidRPr="0075199F" w14:paraId="25AA7A82" w14:textId="77777777" w:rsidTr="004F3192">
        <w:tc>
          <w:tcPr>
            <w:tcW w:w="4390" w:type="dxa"/>
          </w:tcPr>
          <w:p w14:paraId="3F869DAE" w14:textId="77777777" w:rsidR="005F34E9" w:rsidRPr="00B24B5E" w:rsidRDefault="005F34E9" w:rsidP="005F34E9">
            <w:pPr>
              <w:pStyle w:val="ac"/>
              <w:numPr>
                <w:ilvl w:val="1"/>
                <w:numId w:val="10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 w:hanging="11"/>
              <w:rPr>
                <w:rFonts w:ascii="Arial" w:eastAsia="Times New Roman" w:hAnsi="Arial" w:cs="Arial"/>
                <w:color w:val="212121"/>
              </w:rPr>
            </w:pPr>
            <w:r>
              <w:rPr>
                <w:rFonts w:ascii="Arial" w:eastAsia="Times New Roman" w:hAnsi="Arial" w:cs="Arial"/>
                <w:color w:val="212121"/>
              </w:rPr>
              <w:t xml:space="preserve">Перечислите </w:t>
            </w:r>
            <w:r w:rsidRPr="00B24B5E">
              <w:rPr>
                <w:rFonts w:ascii="Arial" w:eastAsia="Times New Roman" w:hAnsi="Arial" w:cs="Arial"/>
                <w:color w:val="212121"/>
              </w:rPr>
              <w:t>клиент</w:t>
            </w:r>
            <w:r>
              <w:rPr>
                <w:rFonts w:ascii="Arial" w:eastAsia="Times New Roman" w:hAnsi="Arial" w:cs="Arial"/>
                <w:color w:val="212121"/>
              </w:rPr>
              <w:t>ов, с которыми сотрудничаете более двух лет</w:t>
            </w:r>
            <w:r w:rsidRPr="00B24B5E">
              <w:rPr>
                <w:rFonts w:ascii="Arial" w:eastAsia="Times New Roman" w:hAnsi="Arial" w:cs="Arial"/>
                <w:color w:val="212121"/>
              </w:rPr>
              <w:t>:</w:t>
            </w:r>
          </w:p>
        </w:tc>
        <w:tc>
          <w:tcPr>
            <w:tcW w:w="5233" w:type="dxa"/>
          </w:tcPr>
          <w:p w14:paraId="2A5BFA9F" w14:textId="77777777" w:rsidR="005F34E9" w:rsidRPr="0075199F" w:rsidRDefault="005F34E9" w:rsidP="004F3192">
            <w:pPr>
              <w:rPr>
                <w:rFonts w:ascii="Arial" w:hAnsi="Arial" w:cs="Arial"/>
                <w:bCs/>
              </w:rPr>
            </w:pPr>
          </w:p>
        </w:tc>
      </w:tr>
      <w:tr w:rsidR="005F34E9" w:rsidRPr="0075199F" w14:paraId="49DABBD2" w14:textId="77777777" w:rsidTr="004F3192">
        <w:tc>
          <w:tcPr>
            <w:tcW w:w="4390" w:type="dxa"/>
          </w:tcPr>
          <w:p w14:paraId="182A916A" w14:textId="77777777" w:rsidR="005F34E9" w:rsidRPr="0075199F" w:rsidRDefault="005F34E9" w:rsidP="005F34E9">
            <w:pPr>
              <w:pStyle w:val="ac"/>
              <w:numPr>
                <w:ilvl w:val="1"/>
                <w:numId w:val="10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 w:hanging="11"/>
              <w:rPr>
                <w:rFonts w:ascii="Arial" w:eastAsia="Times New Roman" w:hAnsi="Arial" w:cs="Arial"/>
                <w:color w:val="212121"/>
              </w:rPr>
            </w:pPr>
            <w:r w:rsidRPr="0075199F">
              <w:rPr>
                <w:rFonts w:ascii="Arial" w:eastAsia="Times New Roman" w:hAnsi="Arial" w:cs="Arial"/>
                <w:color w:val="212121"/>
              </w:rPr>
              <w:t>Направлени</w:t>
            </w:r>
            <w:r>
              <w:rPr>
                <w:rFonts w:ascii="Arial" w:eastAsia="Times New Roman" w:hAnsi="Arial" w:cs="Arial"/>
                <w:color w:val="212121"/>
              </w:rPr>
              <w:t>я</w:t>
            </w:r>
            <w:r w:rsidRPr="0075199F">
              <w:rPr>
                <w:rFonts w:ascii="Arial" w:eastAsia="Times New Roman" w:hAnsi="Arial" w:cs="Arial"/>
                <w:color w:val="212121"/>
              </w:rPr>
              <w:t xml:space="preserve"> развития компании на ближайшие </w:t>
            </w:r>
            <w:r>
              <w:rPr>
                <w:rFonts w:ascii="Arial" w:eastAsia="Times New Roman" w:hAnsi="Arial" w:cs="Arial"/>
                <w:color w:val="212121"/>
              </w:rPr>
              <w:t xml:space="preserve">три </w:t>
            </w:r>
            <w:r w:rsidRPr="0075199F">
              <w:rPr>
                <w:rFonts w:ascii="Arial" w:eastAsia="Times New Roman" w:hAnsi="Arial" w:cs="Arial"/>
                <w:color w:val="212121"/>
              </w:rPr>
              <w:t xml:space="preserve"> года:</w:t>
            </w:r>
          </w:p>
        </w:tc>
        <w:tc>
          <w:tcPr>
            <w:tcW w:w="5233" w:type="dxa"/>
          </w:tcPr>
          <w:p w14:paraId="34194E39" w14:textId="77777777" w:rsidR="005F34E9" w:rsidRPr="0075199F" w:rsidRDefault="005F34E9" w:rsidP="004F3192">
            <w:pPr>
              <w:rPr>
                <w:rFonts w:ascii="Arial" w:hAnsi="Arial" w:cs="Arial"/>
                <w:bCs/>
              </w:rPr>
            </w:pPr>
          </w:p>
        </w:tc>
      </w:tr>
      <w:tr w:rsidR="005F34E9" w:rsidRPr="0075199F" w14:paraId="32A593C8" w14:textId="77777777" w:rsidTr="004F3192">
        <w:tc>
          <w:tcPr>
            <w:tcW w:w="4390" w:type="dxa"/>
          </w:tcPr>
          <w:p w14:paraId="67643C55" w14:textId="77777777" w:rsidR="005F34E9" w:rsidRPr="0075199F" w:rsidRDefault="005F34E9" w:rsidP="005F34E9">
            <w:pPr>
              <w:pStyle w:val="ac"/>
              <w:numPr>
                <w:ilvl w:val="1"/>
                <w:numId w:val="10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 w:hanging="11"/>
              <w:rPr>
                <w:rFonts w:ascii="Arial" w:eastAsia="Times New Roman" w:hAnsi="Arial" w:cs="Arial"/>
                <w:color w:val="212121"/>
              </w:rPr>
            </w:pPr>
            <w:r>
              <w:rPr>
                <w:rFonts w:ascii="Arial" w:eastAsia="Times New Roman" w:hAnsi="Arial" w:cs="Arial"/>
                <w:color w:val="212121"/>
              </w:rPr>
              <w:t>Н</w:t>
            </w:r>
            <w:r w:rsidRPr="00B24B5E">
              <w:rPr>
                <w:rFonts w:ascii="Arial" w:eastAsia="Times New Roman" w:hAnsi="Arial" w:cs="Arial"/>
                <w:color w:val="212121"/>
              </w:rPr>
              <w:t>аград</w:t>
            </w:r>
            <w:r>
              <w:rPr>
                <w:rFonts w:ascii="Arial" w:eastAsia="Times New Roman" w:hAnsi="Arial" w:cs="Arial"/>
                <w:color w:val="212121"/>
              </w:rPr>
              <w:t>ы</w:t>
            </w:r>
            <w:r w:rsidRPr="00B24B5E">
              <w:rPr>
                <w:rFonts w:ascii="Arial" w:eastAsia="Times New Roman" w:hAnsi="Arial" w:cs="Arial"/>
                <w:color w:val="212121"/>
              </w:rPr>
              <w:t>, полученны</w:t>
            </w:r>
            <w:r>
              <w:rPr>
                <w:rFonts w:ascii="Arial" w:eastAsia="Times New Roman" w:hAnsi="Arial" w:cs="Arial"/>
                <w:color w:val="212121"/>
              </w:rPr>
              <w:t>е</w:t>
            </w:r>
            <w:r w:rsidRPr="00B24B5E">
              <w:rPr>
                <w:rFonts w:ascii="Arial" w:eastAsia="Times New Roman" w:hAnsi="Arial" w:cs="Arial"/>
                <w:color w:val="212121"/>
              </w:rPr>
              <w:t xml:space="preserve"> за последние </w:t>
            </w:r>
            <w:r>
              <w:rPr>
                <w:rFonts w:ascii="Arial" w:eastAsia="Times New Roman" w:hAnsi="Arial" w:cs="Arial"/>
                <w:color w:val="212121"/>
              </w:rPr>
              <w:t>три</w:t>
            </w:r>
            <w:r w:rsidRPr="00B24B5E">
              <w:rPr>
                <w:rFonts w:ascii="Arial" w:eastAsia="Times New Roman" w:hAnsi="Arial" w:cs="Arial"/>
                <w:color w:val="212121"/>
              </w:rPr>
              <w:t xml:space="preserve"> года</w:t>
            </w:r>
            <w:r>
              <w:rPr>
                <w:rFonts w:ascii="Arial" w:eastAsia="Times New Roman" w:hAnsi="Arial" w:cs="Arial"/>
                <w:color w:val="212121"/>
              </w:rPr>
              <w:t xml:space="preserve"> (номинация, название проекта, год)</w:t>
            </w:r>
          </w:p>
        </w:tc>
        <w:tc>
          <w:tcPr>
            <w:tcW w:w="5233" w:type="dxa"/>
          </w:tcPr>
          <w:p w14:paraId="0B6B68F1" w14:textId="77777777" w:rsidR="005F34E9" w:rsidRPr="0075199F" w:rsidRDefault="005F34E9" w:rsidP="004F3192">
            <w:pPr>
              <w:rPr>
                <w:rFonts w:ascii="Arial" w:hAnsi="Arial" w:cs="Arial"/>
                <w:bCs/>
              </w:rPr>
            </w:pPr>
          </w:p>
        </w:tc>
      </w:tr>
      <w:tr w:rsidR="005F34E9" w:rsidRPr="0075199F" w14:paraId="40DDC28B" w14:textId="77777777" w:rsidTr="004F3192">
        <w:tc>
          <w:tcPr>
            <w:tcW w:w="4390" w:type="dxa"/>
          </w:tcPr>
          <w:p w14:paraId="15233C45" w14:textId="77777777" w:rsidR="005F34E9" w:rsidRPr="0075199F" w:rsidRDefault="005F34E9" w:rsidP="005F34E9">
            <w:pPr>
              <w:pStyle w:val="ac"/>
              <w:numPr>
                <w:ilvl w:val="1"/>
                <w:numId w:val="10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 w:hanging="11"/>
              <w:rPr>
                <w:rFonts w:ascii="Arial" w:eastAsia="Times New Roman" w:hAnsi="Arial" w:cs="Arial"/>
                <w:color w:val="212121"/>
              </w:rPr>
            </w:pPr>
            <w:r>
              <w:rPr>
                <w:rFonts w:ascii="Arial" w:eastAsia="Times New Roman" w:hAnsi="Arial" w:cs="Arial"/>
                <w:color w:val="212121"/>
              </w:rPr>
              <w:t>География присутствия агентства – в каких городах России и СНГ есть офисы</w:t>
            </w:r>
          </w:p>
        </w:tc>
        <w:tc>
          <w:tcPr>
            <w:tcW w:w="5233" w:type="dxa"/>
          </w:tcPr>
          <w:p w14:paraId="03CBEA07" w14:textId="77777777" w:rsidR="005F34E9" w:rsidRPr="0075199F" w:rsidRDefault="005F34E9" w:rsidP="004F3192">
            <w:pPr>
              <w:rPr>
                <w:rFonts w:ascii="Arial" w:hAnsi="Arial" w:cs="Arial"/>
                <w:bCs/>
              </w:rPr>
            </w:pPr>
          </w:p>
        </w:tc>
      </w:tr>
      <w:tr w:rsidR="005F34E9" w:rsidRPr="0075199F" w14:paraId="174B1F1F" w14:textId="77777777" w:rsidTr="004F3192">
        <w:tc>
          <w:tcPr>
            <w:tcW w:w="4390" w:type="dxa"/>
          </w:tcPr>
          <w:p w14:paraId="167D2A96" w14:textId="77777777" w:rsidR="005F34E9" w:rsidRPr="0075199F" w:rsidRDefault="005F34E9" w:rsidP="004F31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12121"/>
              </w:rPr>
            </w:pPr>
            <w:r>
              <w:rPr>
                <w:rFonts w:ascii="Arial" w:eastAsia="Times New Roman" w:hAnsi="Arial" w:cs="Arial"/>
                <w:color w:val="212121"/>
              </w:rPr>
              <w:t xml:space="preserve">2.15 </w:t>
            </w:r>
            <w:r w:rsidRPr="0075199F">
              <w:rPr>
                <w:rFonts w:ascii="Arial" w:eastAsia="Times New Roman" w:hAnsi="Arial" w:cs="Arial"/>
                <w:color w:val="212121"/>
              </w:rPr>
              <w:t>Другая информация о</w:t>
            </w:r>
            <w:r>
              <w:rPr>
                <w:rFonts w:ascii="Arial" w:eastAsia="Times New Roman" w:hAnsi="Arial" w:cs="Arial"/>
                <w:color w:val="212121"/>
              </w:rPr>
              <w:t>б участнике тендера</w:t>
            </w:r>
            <w:r w:rsidRPr="0075199F">
              <w:rPr>
                <w:rFonts w:ascii="Arial" w:eastAsia="Times New Roman" w:hAnsi="Arial" w:cs="Arial"/>
                <w:color w:val="212121"/>
              </w:rPr>
              <w:t xml:space="preserve">, которую вы </w:t>
            </w:r>
            <w:r>
              <w:rPr>
                <w:rFonts w:ascii="Arial" w:eastAsia="Times New Roman" w:hAnsi="Arial" w:cs="Arial"/>
                <w:color w:val="212121"/>
              </w:rPr>
              <w:t>считаете важным указать</w:t>
            </w:r>
          </w:p>
        </w:tc>
        <w:tc>
          <w:tcPr>
            <w:tcW w:w="5233" w:type="dxa"/>
          </w:tcPr>
          <w:p w14:paraId="5AD77908" w14:textId="77777777" w:rsidR="005F34E9" w:rsidRPr="0075199F" w:rsidRDefault="005F34E9" w:rsidP="004F3192">
            <w:pPr>
              <w:rPr>
                <w:rFonts w:ascii="Arial" w:hAnsi="Arial" w:cs="Arial"/>
                <w:bCs/>
              </w:rPr>
            </w:pPr>
          </w:p>
        </w:tc>
      </w:tr>
    </w:tbl>
    <w:p w14:paraId="37F59B5D" w14:textId="77777777" w:rsidR="005F34E9" w:rsidRPr="0075199F" w:rsidRDefault="005F34E9" w:rsidP="005F34E9">
      <w:pPr>
        <w:rPr>
          <w:rFonts w:ascii="Arial" w:hAnsi="Arial" w:cs="Arial"/>
          <w:bCs/>
          <w:sz w:val="22"/>
          <w:szCs w:val="22"/>
        </w:rPr>
      </w:pPr>
    </w:p>
    <w:p w14:paraId="645613FA" w14:textId="77777777" w:rsidR="005F34E9" w:rsidRPr="0075199F" w:rsidRDefault="005F34E9" w:rsidP="005F34E9">
      <w:pPr>
        <w:rPr>
          <w:rFonts w:ascii="Arial" w:hAnsi="Arial" w:cs="Arial"/>
          <w:bCs/>
          <w:sz w:val="22"/>
          <w:szCs w:val="22"/>
        </w:rPr>
      </w:pPr>
    </w:p>
    <w:p w14:paraId="55494BD0" w14:textId="77777777" w:rsidR="005F34E9" w:rsidRDefault="005F34E9" w:rsidP="005F34E9">
      <w:pPr>
        <w:pStyle w:val="ac"/>
        <w:numPr>
          <w:ilvl w:val="0"/>
          <w:numId w:val="10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b/>
          <w:color w:val="212121"/>
        </w:rPr>
      </w:pPr>
      <w:r w:rsidRPr="00B24B5E">
        <w:rPr>
          <w:rFonts w:ascii="Arial" w:eastAsia="Times New Roman" w:hAnsi="Arial" w:cs="Arial"/>
          <w:b/>
          <w:color w:val="212121"/>
        </w:rPr>
        <w:t xml:space="preserve">Опыт агентства </w:t>
      </w:r>
    </w:p>
    <w:p w14:paraId="77EE5D46" w14:textId="77777777" w:rsidR="005F34E9" w:rsidRPr="00DE37C0" w:rsidRDefault="005F34E9" w:rsidP="005F34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i/>
          <w:color w:val="212121"/>
          <w:sz w:val="20"/>
          <w:szCs w:val="20"/>
        </w:rPr>
      </w:pPr>
      <w:r w:rsidRPr="00DE37C0">
        <w:rPr>
          <w:rFonts w:ascii="Arial" w:eastAsia="Times New Roman" w:hAnsi="Arial" w:cs="Arial"/>
          <w:i/>
          <w:color w:val="212121"/>
          <w:sz w:val="20"/>
          <w:szCs w:val="20"/>
        </w:rPr>
        <w:t>Из данного перечня вопросов для агентства необходимо выбрать наиболе</w:t>
      </w:r>
      <w:r>
        <w:rPr>
          <w:rFonts w:ascii="Arial" w:eastAsia="Times New Roman" w:hAnsi="Arial" w:cs="Arial"/>
          <w:i/>
          <w:color w:val="212121"/>
          <w:sz w:val="20"/>
          <w:szCs w:val="20"/>
        </w:rPr>
        <w:t>е</w:t>
      </w:r>
      <w:r w:rsidRPr="00DE37C0">
        <w:rPr>
          <w:rFonts w:ascii="Arial" w:eastAsia="Times New Roman" w:hAnsi="Arial" w:cs="Arial"/>
          <w:i/>
          <w:color w:val="212121"/>
          <w:sz w:val="20"/>
          <w:szCs w:val="20"/>
        </w:rPr>
        <w:t xml:space="preserve"> релевантные теме проходящего тендера</w:t>
      </w:r>
    </w:p>
    <w:p w14:paraId="0E7D4A28" w14:textId="77777777" w:rsidR="005F34E9" w:rsidRPr="0075199F" w:rsidRDefault="005F34E9" w:rsidP="005F34E9">
      <w:pPr>
        <w:pStyle w:val="HTML"/>
        <w:shd w:val="clear" w:color="auto" w:fill="FFFFFF"/>
        <w:ind w:left="360"/>
        <w:rPr>
          <w:rFonts w:ascii="Arial" w:hAnsi="Arial" w:cs="Arial"/>
          <w:color w:val="212121"/>
        </w:rPr>
      </w:pPr>
    </w:p>
    <w:tbl>
      <w:tblPr>
        <w:tblStyle w:val="af"/>
        <w:tblW w:w="0" w:type="auto"/>
        <w:tblLook w:val="04A0" w:firstRow="1" w:lastRow="0" w:firstColumn="1" w:lastColumn="0" w:noHBand="0" w:noVBand="1"/>
      </w:tblPr>
      <w:tblGrid>
        <w:gridCol w:w="4669"/>
        <w:gridCol w:w="4670"/>
      </w:tblGrid>
      <w:tr w:rsidR="005F34E9" w:rsidRPr="0075199F" w14:paraId="6F6C1171" w14:textId="77777777" w:rsidTr="004F3192">
        <w:tc>
          <w:tcPr>
            <w:tcW w:w="4669" w:type="dxa"/>
          </w:tcPr>
          <w:p w14:paraId="7792A098" w14:textId="77777777" w:rsidR="005F34E9" w:rsidRPr="00B24B5E" w:rsidRDefault="005F34E9" w:rsidP="005F34E9">
            <w:pPr>
              <w:pStyle w:val="ac"/>
              <w:numPr>
                <w:ilvl w:val="1"/>
                <w:numId w:val="103"/>
              </w:numPr>
              <w:rPr>
                <w:rFonts w:ascii="Arial" w:hAnsi="Arial" w:cs="Arial"/>
                <w:bCs/>
              </w:rPr>
            </w:pPr>
            <w:r>
              <w:rPr>
                <w:rFonts w:ascii="Arial" w:hAnsi="Arial" w:cs="Arial"/>
                <w:color w:val="212121"/>
                <w:shd w:val="clear" w:color="auto" w:fill="FFFFFF"/>
              </w:rPr>
              <w:t xml:space="preserve">Есть ли предыдущий опыт работы с компанией________ </w:t>
            </w:r>
          </w:p>
          <w:p w14:paraId="4F27CCAC" w14:textId="77777777" w:rsidR="005F34E9" w:rsidRPr="00B24B5E" w:rsidRDefault="005F34E9" w:rsidP="004F3192">
            <w:pPr>
              <w:pStyle w:val="ac"/>
              <w:rPr>
                <w:rFonts w:ascii="Arial" w:hAnsi="Arial" w:cs="Arial"/>
                <w:bCs/>
                <w:i/>
              </w:rPr>
            </w:pPr>
            <w:r w:rsidRPr="00B24B5E">
              <w:rPr>
                <w:rFonts w:ascii="Arial" w:hAnsi="Arial" w:cs="Arial"/>
                <w:i/>
                <w:color w:val="212121"/>
                <w:shd w:val="clear" w:color="auto" w:fill="FFFFFF"/>
              </w:rPr>
              <w:t xml:space="preserve">(указывает клиент) </w:t>
            </w:r>
          </w:p>
        </w:tc>
        <w:tc>
          <w:tcPr>
            <w:tcW w:w="4670" w:type="dxa"/>
          </w:tcPr>
          <w:p w14:paraId="44E3BA3A" w14:textId="77777777" w:rsidR="005F34E9" w:rsidRPr="0075199F" w:rsidRDefault="005F34E9" w:rsidP="004F3192">
            <w:pPr>
              <w:rPr>
                <w:rFonts w:ascii="Arial" w:hAnsi="Arial" w:cs="Arial"/>
                <w:bCs/>
              </w:rPr>
            </w:pPr>
          </w:p>
        </w:tc>
      </w:tr>
      <w:tr w:rsidR="005F34E9" w:rsidRPr="0075199F" w14:paraId="4151C500" w14:textId="77777777" w:rsidTr="004F3192">
        <w:tc>
          <w:tcPr>
            <w:tcW w:w="4669" w:type="dxa"/>
          </w:tcPr>
          <w:p w14:paraId="1FE61C1B" w14:textId="77777777" w:rsidR="005F34E9" w:rsidRPr="00B24B5E" w:rsidRDefault="005F34E9" w:rsidP="005F34E9">
            <w:pPr>
              <w:pStyle w:val="ac"/>
              <w:numPr>
                <w:ilvl w:val="1"/>
                <w:numId w:val="103"/>
              </w:numPr>
              <w:rPr>
                <w:rFonts w:ascii="Arial" w:hAnsi="Arial" w:cs="Arial"/>
                <w:color w:val="212121"/>
                <w:shd w:val="clear" w:color="auto" w:fill="FFFFFF"/>
              </w:rPr>
            </w:pPr>
            <w:r w:rsidRPr="0075199F">
              <w:rPr>
                <w:rFonts w:ascii="Arial" w:hAnsi="Arial" w:cs="Arial"/>
                <w:color w:val="212121"/>
                <w:shd w:val="clear" w:color="auto" w:fill="FFFFFF"/>
              </w:rPr>
              <w:t xml:space="preserve">Пожалуйста, кратко опишите проекты за последние </w:t>
            </w:r>
            <w:r>
              <w:rPr>
                <w:rFonts w:ascii="Arial" w:hAnsi="Arial" w:cs="Arial"/>
                <w:color w:val="212121"/>
                <w:shd w:val="clear" w:color="auto" w:fill="FFFFFF"/>
              </w:rPr>
              <w:t>три</w:t>
            </w:r>
            <w:r w:rsidRPr="0075199F">
              <w:rPr>
                <w:rFonts w:ascii="Arial" w:hAnsi="Arial" w:cs="Arial"/>
                <w:color w:val="212121"/>
                <w:shd w:val="clear" w:color="auto" w:fill="FFFFFF"/>
              </w:rPr>
              <w:t xml:space="preserve"> года, </w:t>
            </w:r>
            <w:r>
              <w:rPr>
                <w:rFonts w:ascii="Arial" w:hAnsi="Arial" w:cs="Arial"/>
                <w:color w:val="212121"/>
                <w:shd w:val="clear" w:color="auto" w:fill="FFFFFF"/>
              </w:rPr>
              <w:t xml:space="preserve">которыми </w:t>
            </w:r>
            <w:r w:rsidRPr="0075199F">
              <w:rPr>
                <w:rFonts w:ascii="Arial" w:hAnsi="Arial" w:cs="Arial"/>
                <w:color w:val="212121"/>
                <w:shd w:val="clear" w:color="auto" w:fill="FFFFFF"/>
              </w:rPr>
              <w:t xml:space="preserve">Вы особенно гордитесь. </w:t>
            </w:r>
          </w:p>
        </w:tc>
        <w:tc>
          <w:tcPr>
            <w:tcW w:w="4670" w:type="dxa"/>
          </w:tcPr>
          <w:p w14:paraId="59D0FB9E" w14:textId="77777777" w:rsidR="005F34E9" w:rsidRPr="0075199F" w:rsidRDefault="005F34E9" w:rsidP="004F3192">
            <w:pPr>
              <w:rPr>
                <w:rFonts w:ascii="Arial" w:hAnsi="Arial" w:cs="Arial"/>
                <w:bCs/>
              </w:rPr>
            </w:pPr>
          </w:p>
        </w:tc>
      </w:tr>
      <w:tr w:rsidR="005F34E9" w:rsidRPr="0075199F" w14:paraId="0D262AE4" w14:textId="77777777" w:rsidTr="004F3192">
        <w:tc>
          <w:tcPr>
            <w:tcW w:w="4669" w:type="dxa"/>
          </w:tcPr>
          <w:p w14:paraId="78FF5A5A" w14:textId="77777777" w:rsidR="005F34E9" w:rsidRDefault="005F34E9" w:rsidP="005F34E9">
            <w:pPr>
              <w:pStyle w:val="ac"/>
              <w:numPr>
                <w:ilvl w:val="1"/>
                <w:numId w:val="103"/>
              </w:numPr>
              <w:rPr>
                <w:rFonts w:ascii="Arial" w:hAnsi="Arial" w:cs="Arial"/>
                <w:color w:val="212121"/>
                <w:shd w:val="clear" w:color="auto" w:fill="FFFFFF"/>
              </w:rPr>
            </w:pPr>
            <w:r w:rsidRPr="0075199F">
              <w:rPr>
                <w:rFonts w:ascii="Arial" w:hAnsi="Arial" w:cs="Arial"/>
                <w:color w:val="212121"/>
                <w:shd w:val="clear" w:color="auto" w:fill="FFFFFF"/>
              </w:rPr>
              <w:t xml:space="preserve">Пожалуйста, кратко опишите </w:t>
            </w:r>
            <w:r>
              <w:rPr>
                <w:rFonts w:ascii="Arial" w:hAnsi="Arial" w:cs="Arial"/>
                <w:color w:val="212121"/>
                <w:shd w:val="clear" w:color="auto" w:fill="FFFFFF"/>
              </w:rPr>
              <w:t xml:space="preserve">релевантные </w:t>
            </w:r>
            <w:r w:rsidRPr="0075199F">
              <w:rPr>
                <w:rFonts w:ascii="Arial" w:hAnsi="Arial" w:cs="Arial"/>
                <w:color w:val="212121"/>
                <w:shd w:val="clear" w:color="auto" w:fill="FFFFFF"/>
              </w:rPr>
              <w:t xml:space="preserve">проекты за последние </w:t>
            </w:r>
            <w:r>
              <w:rPr>
                <w:rFonts w:ascii="Arial" w:hAnsi="Arial" w:cs="Arial"/>
                <w:color w:val="212121"/>
                <w:shd w:val="clear" w:color="auto" w:fill="FFFFFF"/>
              </w:rPr>
              <w:t>три</w:t>
            </w:r>
            <w:r w:rsidRPr="0075199F">
              <w:rPr>
                <w:rFonts w:ascii="Arial" w:hAnsi="Arial" w:cs="Arial"/>
                <w:color w:val="212121"/>
                <w:shd w:val="clear" w:color="auto" w:fill="FFFFFF"/>
              </w:rPr>
              <w:t xml:space="preserve"> года</w:t>
            </w:r>
          </w:p>
        </w:tc>
        <w:tc>
          <w:tcPr>
            <w:tcW w:w="4670" w:type="dxa"/>
          </w:tcPr>
          <w:p w14:paraId="773A283A" w14:textId="77777777" w:rsidR="005F34E9" w:rsidRPr="0075199F" w:rsidRDefault="005F34E9" w:rsidP="004F3192">
            <w:pPr>
              <w:rPr>
                <w:rFonts w:ascii="Arial" w:hAnsi="Arial" w:cs="Arial"/>
                <w:bCs/>
              </w:rPr>
            </w:pPr>
          </w:p>
        </w:tc>
      </w:tr>
      <w:tr w:rsidR="005F34E9" w:rsidRPr="0075199F" w14:paraId="66674CED" w14:textId="77777777" w:rsidTr="004F3192">
        <w:tc>
          <w:tcPr>
            <w:tcW w:w="4669" w:type="dxa"/>
          </w:tcPr>
          <w:p w14:paraId="0C481D03" w14:textId="77777777" w:rsidR="005F34E9" w:rsidRPr="00B24B5E" w:rsidRDefault="005F34E9" w:rsidP="005F34E9">
            <w:pPr>
              <w:pStyle w:val="ac"/>
              <w:numPr>
                <w:ilvl w:val="1"/>
                <w:numId w:val="103"/>
              </w:numPr>
              <w:rPr>
                <w:rFonts w:ascii="Arial" w:hAnsi="Arial" w:cs="Arial"/>
                <w:color w:val="212121"/>
                <w:shd w:val="clear" w:color="auto" w:fill="FFFFFF"/>
              </w:rPr>
            </w:pPr>
            <w:r>
              <w:rPr>
                <w:rFonts w:ascii="Arial" w:hAnsi="Arial" w:cs="Arial"/>
                <w:color w:val="212121"/>
                <w:shd w:val="clear" w:color="auto" w:fill="FFFFFF"/>
              </w:rPr>
              <w:t>Опишите ваш опыт в работе с клиентами из ________ (</w:t>
            </w:r>
            <w:r w:rsidRPr="00DE37C0">
              <w:rPr>
                <w:rFonts w:ascii="Arial" w:hAnsi="Arial" w:cs="Arial"/>
                <w:i/>
                <w:color w:val="212121"/>
                <w:shd w:val="clear" w:color="auto" w:fill="FFFFFF"/>
              </w:rPr>
              <w:t xml:space="preserve">отрасль  </w:t>
            </w:r>
            <w:r>
              <w:rPr>
                <w:rFonts w:ascii="Arial" w:hAnsi="Arial" w:cs="Arial"/>
                <w:i/>
                <w:color w:val="212121"/>
                <w:shd w:val="clear" w:color="auto" w:fill="FFFFFF"/>
              </w:rPr>
              <w:t xml:space="preserve">указывает </w:t>
            </w:r>
            <w:r w:rsidRPr="00DE37C0">
              <w:rPr>
                <w:rFonts w:ascii="Arial" w:hAnsi="Arial" w:cs="Arial"/>
                <w:i/>
                <w:color w:val="212121"/>
                <w:shd w:val="clear" w:color="auto" w:fill="FFFFFF"/>
              </w:rPr>
              <w:t xml:space="preserve"> клиент)</w:t>
            </w:r>
          </w:p>
        </w:tc>
        <w:tc>
          <w:tcPr>
            <w:tcW w:w="4670" w:type="dxa"/>
          </w:tcPr>
          <w:p w14:paraId="458DA7B3" w14:textId="77777777" w:rsidR="005F34E9" w:rsidRPr="0075199F" w:rsidRDefault="005F34E9" w:rsidP="004F3192">
            <w:pPr>
              <w:rPr>
                <w:rFonts w:ascii="Arial" w:hAnsi="Arial" w:cs="Arial"/>
                <w:bCs/>
              </w:rPr>
            </w:pPr>
          </w:p>
        </w:tc>
      </w:tr>
      <w:tr w:rsidR="005F34E9" w:rsidRPr="0075199F" w14:paraId="054BA556" w14:textId="77777777" w:rsidTr="004F3192">
        <w:tc>
          <w:tcPr>
            <w:tcW w:w="4669" w:type="dxa"/>
          </w:tcPr>
          <w:p w14:paraId="23FF0434" w14:textId="77777777" w:rsidR="005F34E9" w:rsidRPr="00B24B5E" w:rsidRDefault="005F34E9" w:rsidP="005F34E9">
            <w:pPr>
              <w:pStyle w:val="ac"/>
              <w:numPr>
                <w:ilvl w:val="1"/>
                <w:numId w:val="103"/>
              </w:numPr>
              <w:rPr>
                <w:rFonts w:ascii="Arial" w:hAnsi="Arial" w:cs="Arial"/>
                <w:color w:val="212121"/>
                <w:shd w:val="clear" w:color="auto" w:fill="FFFFFF"/>
              </w:rPr>
            </w:pPr>
            <w:r>
              <w:rPr>
                <w:rFonts w:ascii="Arial" w:hAnsi="Arial" w:cs="Arial"/>
                <w:color w:val="212121"/>
                <w:shd w:val="clear" w:color="auto" w:fill="FFFFFF"/>
              </w:rPr>
              <w:t>Опишите ваш опыт работы в области корпоративных коммуникаций: клиент, годы сотрудничества, проект</w:t>
            </w:r>
          </w:p>
        </w:tc>
        <w:tc>
          <w:tcPr>
            <w:tcW w:w="4670" w:type="dxa"/>
          </w:tcPr>
          <w:p w14:paraId="09510C25" w14:textId="77777777" w:rsidR="005F34E9" w:rsidRPr="0075199F" w:rsidRDefault="005F34E9" w:rsidP="004F3192">
            <w:pPr>
              <w:rPr>
                <w:rFonts w:ascii="Arial" w:hAnsi="Arial" w:cs="Arial"/>
                <w:bCs/>
              </w:rPr>
            </w:pPr>
          </w:p>
        </w:tc>
      </w:tr>
      <w:tr w:rsidR="005F34E9" w:rsidRPr="0075199F" w14:paraId="7FCF665F" w14:textId="77777777" w:rsidTr="004F3192">
        <w:tc>
          <w:tcPr>
            <w:tcW w:w="4669" w:type="dxa"/>
          </w:tcPr>
          <w:p w14:paraId="42128911" w14:textId="77777777" w:rsidR="005F34E9" w:rsidRPr="00B24B5E" w:rsidRDefault="005F34E9" w:rsidP="005F34E9">
            <w:pPr>
              <w:pStyle w:val="ac"/>
              <w:numPr>
                <w:ilvl w:val="1"/>
                <w:numId w:val="103"/>
              </w:numPr>
              <w:rPr>
                <w:rFonts w:ascii="Arial" w:hAnsi="Arial" w:cs="Arial"/>
                <w:color w:val="212121"/>
                <w:shd w:val="clear" w:color="auto" w:fill="FFFFFF"/>
              </w:rPr>
            </w:pPr>
            <w:r>
              <w:rPr>
                <w:rFonts w:ascii="Arial" w:hAnsi="Arial" w:cs="Arial"/>
                <w:color w:val="212121"/>
                <w:shd w:val="clear" w:color="auto" w:fill="FFFFFF"/>
              </w:rPr>
              <w:t>Опишите ваш опыт работы в области маркетинговых коммуникаций: клиент, годы сотрудничества, проект</w:t>
            </w:r>
          </w:p>
        </w:tc>
        <w:tc>
          <w:tcPr>
            <w:tcW w:w="4670" w:type="dxa"/>
          </w:tcPr>
          <w:p w14:paraId="5C212D30" w14:textId="77777777" w:rsidR="005F34E9" w:rsidRPr="0075199F" w:rsidRDefault="005F34E9" w:rsidP="004F3192">
            <w:pPr>
              <w:rPr>
                <w:rFonts w:ascii="Arial" w:hAnsi="Arial" w:cs="Arial"/>
                <w:bCs/>
              </w:rPr>
            </w:pPr>
          </w:p>
        </w:tc>
      </w:tr>
      <w:tr w:rsidR="005F34E9" w:rsidRPr="0075199F" w14:paraId="32752E68" w14:textId="77777777" w:rsidTr="004F3192">
        <w:tc>
          <w:tcPr>
            <w:tcW w:w="4669" w:type="dxa"/>
          </w:tcPr>
          <w:p w14:paraId="529745D8" w14:textId="77777777" w:rsidR="005F34E9" w:rsidRPr="00B24B5E" w:rsidRDefault="005F34E9" w:rsidP="005F34E9">
            <w:pPr>
              <w:pStyle w:val="ac"/>
              <w:numPr>
                <w:ilvl w:val="1"/>
                <w:numId w:val="103"/>
              </w:numPr>
              <w:rPr>
                <w:rFonts w:ascii="Arial" w:hAnsi="Arial" w:cs="Arial"/>
                <w:color w:val="212121"/>
                <w:shd w:val="clear" w:color="auto" w:fill="FFFFFF"/>
              </w:rPr>
            </w:pPr>
            <w:r>
              <w:rPr>
                <w:rFonts w:ascii="Arial" w:hAnsi="Arial" w:cs="Arial"/>
                <w:color w:val="212121"/>
                <w:shd w:val="clear" w:color="auto" w:fill="FFFFFF"/>
              </w:rPr>
              <w:t xml:space="preserve">Опишите ваш опыт работы в области </w:t>
            </w:r>
            <w:r>
              <w:rPr>
                <w:rFonts w:ascii="Arial" w:hAnsi="Arial" w:cs="Arial"/>
                <w:color w:val="212121"/>
                <w:shd w:val="clear" w:color="auto" w:fill="FFFFFF"/>
                <w:lang w:val="en-US"/>
              </w:rPr>
              <w:t>digital</w:t>
            </w:r>
            <w:r w:rsidRPr="00DE37C0">
              <w:rPr>
                <w:rFonts w:ascii="Arial" w:hAnsi="Arial" w:cs="Arial"/>
                <w:color w:val="212121"/>
                <w:shd w:val="clear" w:color="auto" w:fill="FFFFFF"/>
              </w:rPr>
              <w:t xml:space="preserve"> </w:t>
            </w:r>
            <w:r>
              <w:rPr>
                <w:rFonts w:ascii="Arial" w:hAnsi="Arial" w:cs="Arial"/>
                <w:color w:val="212121"/>
                <w:shd w:val="clear" w:color="auto" w:fill="FFFFFF"/>
              </w:rPr>
              <w:t xml:space="preserve"> коммуникаций: </w:t>
            </w:r>
            <w:r>
              <w:rPr>
                <w:rFonts w:ascii="Arial" w:hAnsi="Arial" w:cs="Arial"/>
                <w:color w:val="212121"/>
                <w:shd w:val="clear" w:color="auto" w:fill="FFFFFF"/>
              </w:rPr>
              <w:lastRenderedPageBreak/>
              <w:t>клиент, годы сотрудничества, проект</w:t>
            </w:r>
          </w:p>
        </w:tc>
        <w:tc>
          <w:tcPr>
            <w:tcW w:w="4670" w:type="dxa"/>
          </w:tcPr>
          <w:p w14:paraId="105F48B6" w14:textId="77777777" w:rsidR="005F34E9" w:rsidRPr="0075199F" w:rsidRDefault="005F34E9" w:rsidP="004F3192">
            <w:pPr>
              <w:rPr>
                <w:rFonts w:ascii="Arial" w:hAnsi="Arial" w:cs="Arial"/>
                <w:bCs/>
              </w:rPr>
            </w:pPr>
          </w:p>
        </w:tc>
      </w:tr>
      <w:tr w:rsidR="005F34E9" w:rsidRPr="0075199F" w14:paraId="1EE8BFE4" w14:textId="77777777" w:rsidTr="004F3192">
        <w:tc>
          <w:tcPr>
            <w:tcW w:w="4669" w:type="dxa"/>
          </w:tcPr>
          <w:p w14:paraId="54821FC6" w14:textId="77777777" w:rsidR="005F34E9" w:rsidRPr="00B24B5E" w:rsidRDefault="005F34E9" w:rsidP="005F34E9">
            <w:pPr>
              <w:pStyle w:val="ac"/>
              <w:numPr>
                <w:ilvl w:val="1"/>
                <w:numId w:val="103"/>
              </w:numPr>
              <w:rPr>
                <w:rFonts w:ascii="Arial" w:hAnsi="Arial" w:cs="Arial"/>
                <w:color w:val="212121"/>
                <w:shd w:val="clear" w:color="auto" w:fill="FFFFFF"/>
              </w:rPr>
            </w:pPr>
            <w:r>
              <w:rPr>
                <w:rFonts w:ascii="Arial" w:hAnsi="Arial" w:cs="Arial"/>
                <w:color w:val="212121"/>
                <w:shd w:val="clear" w:color="auto" w:fill="FFFFFF"/>
                <w:lang w:val="en-US"/>
              </w:rPr>
              <w:t>Out</w:t>
            </w:r>
            <w:r w:rsidRPr="00DE37C0">
              <w:rPr>
                <w:rFonts w:ascii="Arial" w:hAnsi="Arial" w:cs="Arial"/>
                <w:color w:val="212121"/>
                <w:shd w:val="clear" w:color="auto" w:fill="FFFFFF"/>
              </w:rPr>
              <w:t xml:space="preserve"> </w:t>
            </w:r>
            <w:r>
              <w:rPr>
                <w:rFonts w:ascii="Arial" w:hAnsi="Arial" w:cs="Arial"/>
                <w:color w:val="212121"/>
                <w:shd w:val="clear" w:color="auto" w:fill="FFFFFF"/>
                <w:lang w:val="en-US"/>
              </w:rPr>
              <w:t>of</w:t>
            </w:r>
            <w:r w:rsidRPr="00DE37C0">
              <w:rPr>
                <w:rFonts w:ascii="Arial" w:hAnsi="Arial" w:cs="Arial"/>
                <w:color w:val="212121"/>
                <w:shd w:val="clear" w:color="auto" w:fill="FFFFFF"/>
              </w:rPr>
              <w:t xml:space="preserve"> </w:t>
            </w:r>
            <w:r>
              <w:rPr>
                <w:rFonts w:ascii="Arial" w:hAnsi="Arial" w:cs="Arial"/>
                <w:color w:val="212121"/>
                <w:shd w:val="clear" w:color="auto" w:fill="FFFFFF"/>
                <w:lang w:val="en-US"/>
              </w:rPr>
              <w:t>Box</w:t>
            </w:r>
            <w:r w:rsidRPr="00DE37C0">
              <w:rPr>
                <w:rFonts w:ascii="Arial" w:hAnsi="Arial" w:cs="Arial"/>
                <w:color w:val="212121"/>
                <w:shd w:val="clear" w:color="auto" w:fill="FFFFFF"/>
              </w:rPr>
              <w:t xml:space="preserve"> </w:t>
            </w:r>
            <w:r w:rsidRPr="00B24B5E">
              <w:rPr>
                <w:rFonts w:ascii="Arial" w:hAnsi="Arial" w:cs="Arial"/>
                <w:color w:val="212121"/>
                <w:shd w:val="clear" w:color="auto" w:fill="FFFFFF"/>
              </w:rPr>
              <w:t xml:space="preserve">- опишите, </w:t>
            </w:r>
            <w:r>
              <w:rPr>
                <w:rFonts w:ascii="Arial" w:hAnsi="Arial" w:cs="Arial"/>
                <w:color w:val="212121"/>
                <w:shd w:val="clear" w:color="auto" w:fill="FFFFFF"/>
              </w:rPr>
              <w:t>самые оригинальные и креативные идеи, реализованные вами в последние три года</w:t>
            </w:r>
            <w:r w:rsidRPr="00B24B5E">
              <w:rPr>
                <w:rFonts w:ascii="Arial" w:hAnsi="Arial" w:cs="Arial"/>
                <w:color w:val="212121"/>
                <w:shd w:val="clear" w:color="auto" w:fill="FFFFFF"/>
              </w:rPr>
              <w:t>:</w:t>
            </w:r>
          </w:p>
          <w:p w14:paraId="1F09E086" w14:textId="77777777" w:rsidR="005F34E9" w:rsidRPr="00DE37C0" w:rsidRDefault="005F34E9" w:rsidP="004F3192">
            <w:pPr>
              <w:rPr>
                <w:rFonts w:ascii="Arial" w:hAnsi="Arial" w:cs="Arial"/>
                <w:color w:val="212121"/>
                <w:shd w:val="clear" w:color="auto" w:fill="FFFFFF"/>
              </w:rPr>
            </w:pPr>
          </w:p>
        </w:tc>
        <w:tc>
          <w:tcPr>
            <w:tcW w:w="4670" w:type="dxa"/>
          </w:tcPr>
          <w:p w14:paraId="58F7363E" w14:textId="77777777" w:rsidR="005F34E9" w:rsidRPr="0075199F" w:rsidRDefault="005F34E9" w:rsidP="004F3192">
            <w:pPr>
              <w:rPr>
                <w:rFonts w:ascii="Arial" w:hAnsi="Arial" w:cs="Arial"/>
                <w:bCs/>
              </w:rPr>
            </w:pPr>
          </w:p>
        </w:tc>
      </w:tr>
      <w:tr w:rsidR="005F34E9" w:rsidRPr="0075199F" w14:paraId="6A6258B9" w14:textId="77777777" w:rsidTr="004F3192">
        <w:tc>
          <w:tcPr>
            <w:tcW w:w="4669" w:type="dxa"/>
          </w:tcPr>
          <w:p w14:paraId="62165FB9" w14:textId="77777777" w:rsidR="005F34E9" w:rsidRPr="00B24B5E" w:rsidRDefault="005F34E9" w:rsidP="005F34E9">
            <w:pPr>
              <w:pStyle w:val="ac"/>
              <w:numPr>
                <w:ilvl w:val="1"/>
                <w:numId w:val="103"/>
              </w:numPr>
              <w:rPr>
                <w:rFonts w:ascii="Arial" w:hAnsi="Arial" w:cs="Arial"/>
                <w:color w:val="212121"/>
                <w:shd w:val="clear" w:color="auto" w:fill="FFFFFF"/>
              </w:rPr>
            </w:pPr>
            <w:r w:rsidRPr="00DE37C0">
              <w:rPr>
                <w:rFonts w:ascii="Arial" w:hAnsi="Arial" w:cs="Arial"/>
                <w:color w:val="212121"/>
                <w:shd w:val="clear" w:color="auto" w:fill="FFFFFF"/>
              </w:rPr>
              <w:t>Опишите пример интегрированной маркетинговой кампании, реализованн</w:t>
            </w:r>
            <w:r>
              <w:rPr>
                <w:rFonts w:ascii="Arial" w:hAnsi="Arial" w:cs="Arial"/>
                <w:color w:val="212121"/>
                <w:shd w:val="clear" w:color="auto" w:fill="FFFFFF"/>
              </w:rPr>
              <w:t>ой</w:t>
            </w:r>
            <w:r w:rsidRPr="00DE37C0">
              <w:rPr>
                <w:rFonts w:ascii="Arial" w:hAnsi="Arial" w:cs="Arial"/>
                <w:color w:val="212121"/>
                <w:shd w:val="clear" w:color="auto" w:fill="FFFFFF"/>
              </w:rPr>
              <w:t xml:space="preserve"> чере</w:t>
            </w:r>
            <w:r>
              <w:rPr>
                <w:rFonts w:ascii="Arial" w:hAnsi="Arial" w:cs="Arial"/>
                <w:color w:val="212121"/>
                <w:shd w:val="clear" w:color="auto" w:fill="FFFFFF"/>
              </w:rPr>
              <w:t>з</w:t>
            </w:r>
            <w:r w:rsidRPr="00DE37C0">
              <w:rPr>
                <w:rFonts w:ascii="Arial" w:hAnsi="Arial" w:cs="Arial"/>
                <w:color w:val="212121"/>
                <w:shd w:val="clear" w:color="auto" w:fill="FFFFFF"/>
              </w:rPr>
              <w:t xml:space="preserve"> разные каналы </w:t>
            </w:r>
          </w:p>
        </w:tc>
        <w:tc>
          <w:tcPr>
            <w:tcW w:w="4670" w:type="dxa"/>
          </w:tcPr>
          <w:p w14:paraId="0F632A81" w14:textId="77777777" w:rsidR="005F34E9" w:rsidRPr="0075199F" w:rsidRDefault="005F34E9" w:rsidP="004F3192">
            <w:pPr>
              <w:rPr>
                <w:rFonts w:ascii="Arial" w:hAnsi="Arial" w:cs="Arial"/>
                <w:bCs/>
              </w:rPr>
            </w:pPr>
          </w:p>
        </w:tc>
      </w:tr>
      <w:tr w:rsidR="005F34E9" w:rsidRPr="0075199F" w14:paraId="071DCE3C" w14:textId="77777777" w:rsidTr="004F3192">
        <w:tc>
          <w:tcPr>
            <w:tcW w:w="4669" w:type="dxa"/>
          </w:tcPr>
          <w:p w14:paraId="59F2A472" w14:textId="77777777" w:rsidR="005F34E9" w:rsidRPr="00B24B5E" w:rsidRDefault="005F34E9" w:rsidP="005F34E9">
            <w:pPr>
              <w:pStyle w:val="ac"/>
              <w:numPr>
                <w:ilvl w:val="1"/>
                <w:numId w:val="103"/>
              </w:numPr>
              <w:rPr>
                <w:rFonts w:ascii="Arial" w:hAnsi="Arial" w:cs="Arial"/>
                <w:color w:val="212121"/>
                <w:shd w:val="clear" w:color="auto" w:fill="FFFFFF"/>
              </w:rPr>
            </w:pPr>
            <w:r>
              <w:rPr>
                <w:rFonts w:ascii="Arial" w:hAnsi="Arial" w:cs="Arial"/>
                <w:color w:val="212121"/>
                <w:shd w:val="clear" w:color="auto" w:fill="FFFFFF"/>
              </w:rPr>
              <w:t>Опишите опыт организации релевантных мероприятий за последние три года</w:t>
            </w:r>
          </w:p>
        </w:tc>
        <w:tc>
          <w:tcPr>
            <w:tcW w:w="4670" w:type="dxa"/>
          </w:tcPr>
          <w:p w14:paraId="4C9B9130" w14:textId="77777777" w:rsidR="005F34E9" w:rsidRPr="0075199F" w:rsidRDefault="005F34E9" w:rsidP="004F3192">
            <w:pPr>
              <w:rPr>
                <w:rFonts w:ascii="Arial" w:hAnsi="Arial" w:cs="Arial"/>
                <w:bCs/>
              </w:rPr>
            </w:pPr>
          </w:p>
        </w:tc>
      </w:tr>
    </w:tbl>
    <w:p w14:paraId="1D7D8793" w14:textId="77777777" w:rsidR="005F34E9" w:rsidRPr="0075199F" w:rsidRDefault="005F34E9" w:rsidP="005F34E9">
      <w:pPr>
        <w:rPr>
          <w:rFonts w:ascii="Arial" w:hAnsi="Arial" w:cs="Arial"/>
          <w:bCs/>
          <w:sz w:val="22"/>
          <w:szCs w:val="22"/>
        </w:rPr>
      </w:pPr>
    </w:p>
    <w:bookmarkEnd w:id="3"/>
    <w:bookmarkEnd w:id="4"/>
    <w:p w14:paraId="45A13BDF" w14:textId="77777777" w:rsidR="005F34E9" w:rsidRPr="00DF7C52" w:rsidRDefault="005F34E9" w:rsidP="00DF7C52">
      <w:pPr>
        <w:autoSpaceDE w:val="0"/>
        <w:autoSpaceDN w:val="0"/>
        <w:adjustRightInd w:val="0"/>
        <w:rPr>
          <w:rFonts w:ascii="Arial" w:hAnsi="Arial" w:cs="Arial"/>
          <w:color w:val="FF0000"/>
        </w:rPr>
      </w:pPr>
    </w:p>
    <w:p w14:paraId="3A9E6672" w14:textId="77777777" w:rsidR="00DF7C52" w:rsidRPr="006117F6" w:rsidRDefault="00DF7C52" w:rsidP="006117F6">
      <w:pPr>
        <w:rPr>
          <w:rFonts w:ascii="Arial" w:hAnsi="Arial" w:cs="Arial"/>
        </w:rPr>
      </w:pPr>
    </w:p>
    <w:sectPr w:rsidR="00DF7C52" w:rsidRPr="006117F6" w:rsidSect="0003047A">
      <w:headerReference w:type="even" r:id="rId8"/>
      <w:headerReference w:type="default" r:id="rId9"/>
      <w:footerReference w:type="even" r:id="rId10"/>
      <w:footerReference w:type="default" r:id="rId11"/>
      <w:headerReference w:type="first" r:id="rId12"/>
      <w:footerReference w:type="first" r:id="rId13"/>
      <w:pgSz w:w="11900" w:h="16840"/>
      <w:pgMar w:top="269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1D237D" w14:textId="77777777" w:rsidR="003A3DF3" w:rsidRDefault="003A3DF3" w:rsidP="0003047A">
      <w:r>
        <w:separator/>
      </w:r>
    </w:p>
  </w:endnote>
  <w:endnote w:type="continuationSeparator" w:id="0">
    <w:p w14:paraId="0AF4E9F8" w14:textId="77777777" w:rsidR="003A3DF3" w:rsidRDefault="003A3DF3" w:rsidP="00030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CY">
    <w:altName w:val="Times New Roman"/>
    <w:charset w:val="59"/>
    <w:family w:val="auto"/>
    <w:pitch w:val="variable"/>
    <w:sig w:usb0="00000000" w:usb1="5000A1FF" w:usb2="00000000" w:usb3="00000000" w:csb0="000001B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CB9F7" w14:textId="77777777" w:rsidR="00FF445C" w:rsidRDefault="00FF445C">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9740195"/>
      <w:docPartObj>
        <w:docPartGallery w:val="Page Numbers (Bottom of Page)"/>
        <w:docPartUnique/>
      </w:docPartObj>
    </w:sdtPr>
    <w:sdtEndPr/>
    <w:sdtContent>
      <w:p w14:paraId="37749C32" w14:textId="77777777" w:rsidR="00FF445C" w:rsidRDefault="00FF445C">
        <w:pPr>
          <w:pStyle w:val="a5"/>
          <w:jc w:val="right"/>
        </w:pPr>
        <w:r>
          <w:fldChar w:fldCharType="begin"/>
        </w:r>
        <w:r>
          <w:instrText>PAGE   \* MERGEFORMAT</w:instrText>
        </w:r>
        <w:r>
          <w:fldChar w:fldCharType="separate"/>
        </w:r>
        <w:r w:rsidR="006117F6">
          <w:rPr>
            <w:noProof/>
          </w:rPr>
          <w:t>16</w:t>
        </w:r>
        <w:r>
          <w:fldChar w:fldCharType="end"/>
        </w:r>
      </w:p>
    </w:sdtContent>
  </w:sdt>
  <w:p w14:paraId="0F9907D4" w14:textId="77777777" w:rsidR="00FF445C" w:rsidRDefault="00FF445C">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87E255" w14:textId="77777777" w:rsidR="00FF445C" w:rsidRDefault="00FF445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6C96D2" w14:textId="77777777" w:rsidR="003A3DF3" w:rsidRDefault="003A3DF3" w:rsidP="0003047A">
      <w:r>
        <w:separator/>
      </w:r>
    </w:p>
  </w:footnote>
  <w:footnote w:type="continuationSeparator" w:id="0">
    <w:p w14:paraId="4A3605C8" w14:textId="77777777" w:rsidR="003A3DF3" w:rsidRDefault="003A3DF3" w:rsidP="000304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6660D1" w14:textId="77777777" w:rsidR="00FF445C" w:rsidRDefault="00FF445C">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BA6ADA" w14:textId="77777777" w:rsidR="00FF445C" w:rsidRPr="0003047A" w:rsidRDefault="00FF445C" w:rsidP="0003047A">
    <w:pPr>
      <w:pStyle w:val="a3"/>
    </w:pPr>
    <w:r>
      <w:rPr>
        <w:noProof/>
      </w:rPr>
      <w:drawing>
        <wp:anchor distT="0" distB="0" distL="114300" distR="114300" simplePos="0" relativeHeight="251658240" behindDoc="1" locked="0" layoutInCell="1" allowOverlap="1" wp14:anchorId="77594390" wp14:editId="3681E8BE">
          <wp:simplePos x="0" y="0"/>
          <wp:positionH relativeFrom="page">
            <wp:posOffset>0</wp:posOffset>
          </wp:positionH>
          <wp:positionV relativeFrom="page">
            <wp:posOffset>0</wp:posOffset>
          </wp:positionV>
          <wp:extent cx="7559040" cy="10692384"/>
          <wp:effectExtent l="0" t="0" r="10160" b="1270"/>
          <wp:wrapNone/>
          <wp:docPr id="1" name="Изображени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nk_1_black-01.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0692384"/>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B38716" w14:textId="77777777" w:rsidR="00FF445C" w:rsidRDefault="00FF445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11190"/>
    <w:multiLevelType w:val="multilevel"/>
    <w:tmpl w:val="D626E8E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04C1D03"/>
    <w:multiLevelType w:val="multilevel"/>
    <w:tmpl w:val="452E6E1A"/>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513745"/>
    <w:multiLevelType w:val="multilevel"/>
    <w:tmpl w:val="1E9CC214"/>
    <w:lvl w:ilvl="0">
      <w:start w:val="8"/>
      <w:numFmt w:val="decimal"/>
      <w:lvlText w:val="%1."/>
      <w:lvlJc w:val="left"/>
      <w:pPr>
        <w:tabs>
          <w:tab w:val="num" w:pos="720"/>
        </w:tabs>
        <w:ind w:left="720" w:hanging="360"/>
      </w:pPr>
    </w:lvl>
    <w:lvl w:ilvl="1">
      <w:start w:val="8"/>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CF1527"/>
    <w:multiLevelType w:val="multilevel"/>
    <w:tmpl w:val="7584E21E"/>
    <w:lvl w:ilvl="0">
      <w:start w:val="3"/>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BC54448"/>
    <w:multiLevelType w:val="multilevel"/>
    <w:tmpl w:val="7780FED8"/>
    <w:lvl w:ilvl="0">
      <w:start w:val="6"/>
      <w:numFmt w:val="decimal"/>
      <w:lvlText w:val="%1."/>
      <w:lvlJc w:val="left"/>
      <w:pPr>
        <w:tabs>
          <w:tab w:val="num" w:pos="720"/>
        </w:tabs>
        <w:ind w:left="720" w:hanging="360"/>
      </w:pPr>
    </w:lvl>
    <w:lvl w:ilvl="1">
      <w:start w:val="6"/>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4C55C8"/>
    <w:multiLevelType w:val="multilevel"/>
    <w:tmpl w:val="282A2A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2087D3D"/>
    <w:multiLevelType w:val="multilevel"/>
    <w:tmpl w:val="CDB2D9FC"/>
    <w:lvl w:ilvl="0">
      <w:start w:val="4"/>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6160C37"/>
    <w:multiLevelType w:val="multilevel"/>
    <w:tmpl w:val="AD9CE79E"/>
    <w:lvl w:ilvl="0">
      <w:start w:val="4"/>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A2C45CE"/>
    <w:multiLevelType w:val="multilevel"/>
    <w:tmpl w:val="70EEBBB6"/>
    <w:lvl w:ilvl="0">
      <w:start w:val="10"/>
      <w:numFmt w:val="decimal"/>
      <w:lvlText w:val="%1."/>
      <w:lvlJc w:val="left"/>
      <w:pPr>
        <w:tabs>
          <w:tab w:val="num" w:pos="720"/>
        </w:tabs>
        <w:ind w:left="720" w:hanging="360"/>
      </w:pPr>
    </w:lvl>
    <w:lvl w:ilvl="1">
      <w:start w:val="10"/>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A82301D"/>
    <w:multiLevelType w:val="multilevel"/>
    <w:tmpl w:val="E89651A6"/>
    <w:lvl w:ilvl="0">
      <w:start w:val="5"/>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AC8281E"/>
    <w:multiLevelType w:val="multilevel"/>
    <w:tmpl w:val="861ED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C53514C"/>
    <w:multiLevelType w:val="multilevel"/>
    <w:tmpl w:val="2272B0F4"/>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C830D5E"/>
    <w:multiLevelType w:val="multilevel"/>
    <w:tmpl w:val="762A9466"/>
    <w:lvl w:ilvl="0">
      <w:numFmt w:val="decimal"/>
      <w:lvlText w:val="%1."/>
      <w:lvlJc w:val="left"/>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low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CBA4AC9"/>
    <w:multiLevelType w:val="multilevel"/>
    <w:tmpl w:val="90684A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CE6632C"/>
    <w:multiLevelType w:val="multilevel"/>
    <w:tmpl w:val="BEBA7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D016449"/>
    <w:multiLevelType w:val="multilevel"/>
    <w:tmpl w:val="FC561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F053517"/>
    <w:multiLevelType w:val="multilevel"/>
    <w:tmpl w:val="F0E41B58"/>
    <w:lvl w:ilvl="0">
      <w:start w:val="11"/>
      <w:numFmt w:val="decimal"/>
      <w:lvlText w:val="%1."/>
      <w:lvlJc w:val="left"/>
      <w:pPr>
        <w:tabs>
          <w:tab w:val="num" w:pos="720"/>
        </w:tabs>
        <w:ind w:left="720" w:hanging="360"/>
      </w:pPr>
    </w:lvl>
    <w:lvl w:ilvl="1">
      <w:start w:val="1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F4F5A88"/>
    <w:multiLevelType w:val="multilevel"/>
    <w:tmpl w:val="A6E88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21C49D8"/>
    <w:multiLevelType w:val="multilevel"/>
    <w:tmpl w:val="667C256C"/>
    <w:lvl w:ilvl="0">
      <w:start w:val="3"/>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87E2077"/>
    <w:multiLevelType w:val="multilevel"/>
    <w:tmpl w:val="46522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9B364D7"/>
    <w:multiLevelType w:val="multilevel"/>
    <w:tmpl w:val="C3AE9C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CE33A4F"/>
    <w:multiLevelType w:val="multilevel"/>
    <w:tmpl w:val="470C269E"/>
    <w:lvl w:ilvl="0">
      <w:start w:val="5"/>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0D81960"/>
    <w:multiLevelType w:val="multilevel"/>
    <w:tmpl w:val="5CC094AA"/>
    <w:lvl w:ilvl="0">
      <w:start w:val="4"/>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1124185"/>
    <w:multiLevelType w:val="multilevel"/>
    <w:tmpl w:val="7A5466F2"/>
    <w:lvl w:ilvl="0">
      <w:start w:val="12"/>
      <w:numFmt w:val="decimal"/>
      <w:lvlText w:val="%1."/>
      <w:lvlJc w:val="left"/>
      <w:pPr>
        <w:tabs>
          <w:tab w:val="num" w:pos="720"/>
        </w:tabs>
        <w:ind w:left="720" w:hanging="360"/>
      </w:pPr>
    </w:lvl>
    <w:lvl w:ilvl="1">
      <w:start w:val="1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33826FE"/>
    <w:multiLevelType w:val="multilevel"/>
    <w:tmpl w:val="1F766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34767D6"/>
    <w:multiLevelType w:val="multilevel"/>
    <w:tmpl w:val="039008BC"/>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390591F"/>
    <w:multiLevelType w:val="multilevel"/>
    <w:tmpl w:val="70A27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3B2007B"/>
    <w:multiLevelType w:val="multilevel"/>
    <w:tmpl w:val="48322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5640D15"/>
    <w:multiLevelType w:val="multilevel"/>
    <w:tmpl w:val="43EC3B22"/>
    <w:lvl w:ilvl="0">
      <w:start w:val="9"/>
      <w:numFmt w:val="decimal"/>
      <w:lvlText w:val="%1."/>
      <w:lvlJc w:val="left"/>
      <w:pPr>
        <w:tabs>
          <w:tab w:val="num" w:pos="720"/>
        </w:tabs>
        <w:ind w:left="720" w:hanging="360"/>
      </w:pPr>
    </w:lvl>
    <w:lvl w:ilvl="1">
      <w:start w:val="9"/>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9C27CED"/>
    <w:multiLevelType w:val="multilevel"/>
    <w:tmpl w:val="E55E0C8E"/>
    <w:lvl w:ilvl="0">
      <w:start w:val="7"/>
      <w:numFmt w:val="decimal"/>
      <w:lvlText w:val="%1."/>
      <w:lvlJc w:val="left"/>
      <w:pPr>
        <w:tabs>
          <w:tab w:val="num" w:pos="720"/>
        </w:tabs>
        <w:ind w:left="720" w:hanging="360"/>
      </w:pPr>
    </w:lvl>
    <w:lvl w:ilvl="1">
      <w:start w:val="7"/>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CC51C57"/>
    <w:multiLevelType w:val="multilevel"/>
    <w:tmpl w:val="D70C8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F49234C"/>
    <w:multiLevelType w:val="multilevel"/>
    <w:tmpl w:val="A8F08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0233F1E"/>
    <w:multiLevelType w:val="multilevel"/>
    <w:tmpl w:val="626EA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38C04F1"/>
    <w:multiLevelType w:val="multilevel"/>
    <w:tmpl w:val="A69C4F44"/>
    <w:lvl w:ilvl="0">
      <w:start w:val="8"/>
      <w:numFmt w:val="decimal"/>
      <w:lvlText w:val="%1."/>
      <w:lvlJc w:val="left"/>
      <w:pPr>
        <w:tabs>
          <w:tab w:val="num" w:pos="720"/>
        </w:tabs>
        <w:ind w:left="720" w:hanging="360"/>
      </w:pPr>
    </w:lvl>
    <w:lvl w:ilvl="1">
      <w:start w:val="8"/>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3F67E2A"/>
    <w:multiLevelType w:val="multilevel"/>
    <w:tmpl w:val="B5D07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7D02B20"/>
    <w:multiLevelType w:val="multilevel"/>
    <w:tmpl w:val="6E486292"/>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47E27968"/>
    <w:multiLevelType w:val="multilevel"/>
    <w:tmpl w:val="B1580606"/>
    <w:lvl w:ilvl="0">
      <w:start w:val="7"/>
      <w:numFmt w:val="decimal"/>
      <w:lvlText w:val="%1."/>
      <w:lvlJc w:val="left"/>
      <w:pPr>
        <w:tabs>
          <w:tab w:val="num" w:pos="720"/>
        </w:tabs>
        <w:ind w:left="720" w:hanging="360"/>
      </w:pPr>
    </w:lvl>
    <w:lvl w:ilvl="1">
      <w:start w:val="7"/>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483965FF"/>
    <w:multiLevelType w:val="multilevel"/>
    <w:tmpl w:val="56683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C202BAB"/>
    <w:multiLevelType w:val="multilevel"/>
    <w:tmpl w:val="0F76857A"/>
    <w:lvl w:ilvl="0">
      <w:start w:val="14"/>
      <w:numFmt w:val="decimal"/>
      <w:lvlText w:val="%1."/>
      <w:lvlJc w:val="left"/>
      <w:pPr>
        <w:tabs>
          <w:tab w:val="num" w:pos="720"/>
        </w:tabs>
        <w:ind w:left="720" w:hanging="360"/>
      </w:pPr>
    </w:lvl>
    <w:lvl w:ilvl="1">
      <w:start w:val="1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4D0D2154"/>
    <w:multiLevelType w:val="multilevel"/>
    <w:tmpl w:val="78722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07855CF"/>
    <w:multiLevelType w:val="multilevel"/>
    <w:tmpl w:val="5DE0B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2B41643"/>
    <w:multiLevelType w:val="multilevel"/>
    <w:tmpl w:val="886E7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44813BC"/>
    <w:multiLevelType w:val="multilevel"/>
    <w:tmpl w:val="8F6E178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58840252"/>
    <w:multiLevelType w:val="multilevel"/>
    <w:tmpl w:val="5F86EA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59124D60"/>
    <w:multiLevelType w:val="multilevel"/>
    <w:tmpl w:val="65E6B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59EA1DF5"/>
    <w:multiLevelType w:val="multilevel"/>
    <w:tmpl w:val="146E2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5A2B65E1"/>
    <w:multiLevelType w:val="multilevel"/>
    <w:tmpl w:val="8A6E0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5B6E4326"/>
    <w:multiLevelType w:val="multilevel"/>
    <w:tmpl w:val="70B421FA"/>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5B9F1EAF"/>
    <w:multiLevelType w:val="multilevel"/>
    <w:tmpl w:val="9C7E0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5D903945"/>
    <w:multiLevelType w:val="multilevel"/>
    <w:tmpl w:val="A1083B52"/>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5E9F4CED"/>
    <w:multiLevelType w:val="multilevel"/>
    <w:tmpl w:val="AA10DC8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613A2E2B"/>
    <w:multiLevelType w:val="multilevel"/>
    <w:tmpl w:val="B120A7F8"/>
    <w:lvl w:ilvl="0">
      <w:start w:val="3"/>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620D68E3"/>
    <w:multiLevelType w:val="hybridMultilevel"/>
    <w:tmpl w:val="39E226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62A35C8E"/>
    <w:multiLevelType w:val="multilevel"/>
    <w:tmpl w:val="F6A0F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63BB49B1"/>
    <w:multiLevelType w:val="multilevel"/>
    <w:tmpl w:val="9EAA90E2"/>
    <w:lvl w:ilvl="0">
      <w:start w:val="13"/>
      <w:numFmt w:val="decimal"/>
      <w:lvlText w:val="%1."/>
      <w:lvlJc w:val="left"/>
      <w:pPr>
        <w:tabs>
          <w:tab w:val="num" w:pos="720"/>
        </w:tabs>
        <w:ind w:left="720" w:hanging="360"/>
      </w:pPr>
    </w:lvl>
    <w:lvl w:ilvl="1">
      <w:start w:val="1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64252F10"/>
    <w:multiLevelType w:val="multilevel"/>
    <w:tmpl w:val="4AD8D6AE"/>
    <w:lvl w:ilvl="0">
      <w:start w:val="4"/>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64BE0C54"/>
    <w:multiLevelType w:val="multilevel"/>
    <w:tmpl w:val="37B0D4C4"/>
    <w:lvl w:ilvl="0">
      <w:start w:val="11"/>
      <w:numFmt w:val="decimal"/>
      <w:lvlText w:val="%1."/>
      <w:lvlJc w:val="left"/>
      <w:pPr>
        <w:tabs>
          <w:tab w:val="num" w:pos="720"/>
        </w:tabs>
        <w:ind w:left="720" w:hanging="360"/>
      </w:pPr>
    </w:lvl>
    <w:lvl w:ilvl="1">
      <w:start w:val="1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67BE435C"/>
    <w:multiLevelType w:val="multilevel"/>
    <w:tmpl w:val="A38E3036"/>
    <w:lvl w:ilvl="0">
      <w:start w:val="7"/>
      <w:numFmt w:val="decimal"/>
      <w:lvlText w:val="%1."/>
      <w:lvlJc w:val="left"/>
      <w:pPr>
        <w:tabs>
          <w:tab w:val="num" w:pos="720"/>
        </w:tabs>
        <w:ind w:left="720" w:hanging="360"/>
      </w:pPr>
    </w:lvl>
    <w:lvl w:ilvl="1">
      <w:start w:val="7"/>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6AFF138C"/>
    <w:multiLevelType w:val="multilevel"/>
    <w:tmpl w:val="178EF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6DE83B9A"/>
    <w:multiLevelType w:val="multilevel"/>
    <w:tmpl w:val="604CDDE0"/>
    <w:lvl w:ilvl="0">
      <w:start w:val="6"/>
      <w:numFmt w:val="decimal"/>
      <w:lvlText w:val="%1."/>
      <w:lvlJc w:val="left"/>
      <w:pPr>
        <w:tabs>
          <w:tab w:val="num" w:pos="720"/>
        </w:tabs>
        <w:ind w:left="720" w:hanging="360"/>
      </w:pPr>
    </w:lvl>
    <w:lvl w:ilvl="1">
      <w:start w:val="6"/>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6FEB5013"/>
    <w:multiLevelType w:val="multilevel"/>
    <w:tmpl w:val="5BA41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70C32A51"/>
    <w:multiLevelType w:val="multilevel"/>
    <w:tmpl w:val="632641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71702D0C"/>
    <w:multiLevelType w:val="multilevel"/>
    <w:tmpl w:val="CA442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72D40AE7"/>
    <w:multiLevelType w:val="multilevel"/>
    <w:tmpl w:val="F1EE02A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74D4484B"/>
    <w:multiLevelType w:val="multilevel"/>
    <w:tmpl w:val="5F665826"/>
    <w:lvl w:ilvl="0">
      <w:start w:val="5"/>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76CC327B"/>
    <w:multiLevelType w:val="multilevel"/>
    <w:tmpl w:val="B6349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79ED3FFB"/>
    <w:multiLevelType w:val="multilevel"/>
    <w:tmpl w:val="883AC2AE"/>
    <w:lvl w:ilvl="0">
      <w:start w:val="9"/>
      <w:numFmt w:val="decimal"/>
      <w:lvlText w:val="%1."/>
      <w:lvlJc w:val="left"/>
      <w:pPr>
        <w:tabs>
          <w:tab w:val="num" w:pos="720"/>
        </w:tabs>
        <w:ind w:left="720" w:hanging="360"/>
      </w:pPr>
    </w:lvl>
    <w:lvl w:ilvl="1">
      <w:start w:val="9"/>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7BEB2BC2"/>
    <w:multiLevelType w:val="multilevel"/>
    <w:tmpl w:val="F1D87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7DF45109"/>
    <w:multiLevelType w:val="multilevel"/>
    <w:tmpl w:val="3C2E43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7E944C47"/>
    <w:multiLevelType w:val="multilevel"/>
    <w:tmpl w:val="EA288CBE"/>
    <w:lvl w:ilvl="0">
      <w:start w:val="6"/>
      <w:numFmt w:val="decimal"/>
      <w:lvlText w:val="%1."/>
      <w:lvlJc w:val="left"/>
      <w:pPr>
        <w:tabs>
          <w:tab w:val="num" w:pos="720"/>
        </w:tabs>
        <w:ind w:left="720" w:hanging="360"/>
      </w:pPr>
    </w:lvl>
    <w:lvl w:ilvl="1">
      <w:start w:val="6"/>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7F0D6A72"/>
    <w:multiLevelType w:val="multilevel"/>
    <w:tmpl w:val="E4088C50"/>
    <w:lvl w:ilvl="0">
      <w:start w:val="10"/>
      <w:numFmt w:val="decimal"/>
      <w:lvlText w:val="%1."/>
      <w:lvlJc w:val="left"/>
      <w:pPr>
        <w:tabs>
          <w:tab w:val="num" w:pos="720"/>
        </w:tabs>
        <w:ind w:left="720" w:hanging="360"/>
      </w:pPr>
    </w:lvl>
    <w:lvl w:ilvl="1">
      <w:start w:val="10"/>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7FCA4C48"/>
    <w:multiLevelType w:val="multilevel"/>
    <w:tmpl w:val="5FCEB896"/>
    <w:lvl w:ilvl="0">
      <w:start w:val="3"/>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2"/>
  </w:num>
  <w:num w:numId="2">
    <w:abstractNumId w:val="67"/>
  </w:num>
  <w:num w:numId="3">
    <w:abstractNumId w:val="15"/>
  </w:num>
  <w:num w:numId="4">
    <w:abstractNumId w:val="19"/>
  </w:num>
  <w:num w:numId="5">
    <w:abstractNumId w:val="65"/>
  </w:num>
  <w:num w:numId="6">
    <w:abstractNumId w:val="26"/>
  </w:num>
  <w:num w:numId="7">
    <w:abstractNumId w:val="31"/>
  </w:num>
  <w:num w:numId="8">
    <w:abstractNumId w:val="62"/>
  </w:num>
  <w:num w:numId="9">
    <w:abstractNumId w:val="48"/>
  </w:num>
  <w:num w:numId="10">
    <w:abstractNumId w:val="32"/>
  </w:num>
  <w:num w:numId="11">
    <w:abstractNumId w:val="41"/>
  </w:num>
  <w:num w:numId="12">
    <w:abstractNumId w:val="58"/>
  </w:num>
  <w:num w:numId="13">
    <w:abstractNumId w:val="27"/>
  </w:num>
  <w:num w:numId="14">
    <w:abstractNumId w:val="60"/>
  </w:num>
  <w:num w:numId="15">
    <w:abstractNumId w:val="30"/>
  </w:num>
  <w:num w:numId="16">
    <w:abstractNumId w:val="40"/>
  </w:num>
  <w:num w:numId="17">
    <w:abstractNumId w:val="14"/>
  </w:num>
  <w:num w:numId="18">
    <w:abstractNumId w:val="17"/>
  </w:num>
  <w:num w:numId="19">
    <w:abstractNumId w:val="39"/>
  </w:num>
  <w:num w:numId="20">
    <w:abstractNumId w:val="24"/>
  </w:num>
  <w:num w:numId="21">
    <w:abstractNumId w:val="44"/>
  </w:num>
  <w:num w:numId="22">
    <w:abstractNumId w:val="37"/>
  </w:num>
  <w:num w:numId="23">
    <w:abstractNumId w:val="45"/>
  </w:num>
  <w:num w:numId="24">
    <w:abstractNumId w:val="10"/>
  </w:num>
  <w:num w:numId="25">
    <w:abstractNumId w:val="53"/>
  </w:num>
  <w:num w:numId="26">
    <w:abstractNumId w:val="34"/>
  </w:num>
  <w:num w:numId="27">
    <w:abstractNumId w:val="46"/>
  </w:num>
  <w:num w:numId="28">
    <w:abstractNumId w:val="63"/>
    <w:lvlOverride w:ilvl="0">
      <w:lvl w:ilvl="0">
        <w:numFmt w:val="decimal"/>
        <w:lvlText w:val="%1."/>
        <w:lvlJc w:val="left"/>
      </w:lvl>
    </w:lvlOverride>
  </w:num>
  <w:num w:numId="29">
    <w:abstractNumId w:val="43"/>
  </w:num>
  <w:num w:numId="30">
    <w:abstractNumId w:val="35"/>
    <w:lvlOverride w:ilvl="1">
      <w:lvl w:ilvl="1">
        <w:numFmt w:val="decimal"/>
        <w:lvlText w:val="%2."/>
        <w:lvlJc w:val="left"/>
      </w:lvl>
    </w:lvlOverride>
  </w:num>
  <w:num w:numId="31">
    <w:abstractNumId w:val="71"/>
    <w:lvlOverride w:ilvl="1">
      <w:lvl w:ilvl="1">
        <w:numFmt w:val="decimal"/>
        <w:lvlText w:val="%2."/>
        <w:lvlJc w:val="left"/>
      </w:lvl>
    </w:lvlOverride>
  </w:num>
  <w:num w:numId="32">
    <w:abstractNumId w:val="55"/>
    <w:lvlOverride w:ilvl="1">
      <w:lvl w:ilvl="1">
        <w:numFmt w:val="decimal"/>
        <w:lvlText w:val="%2."/>
        <w:lvlJc w:val="left"/>
      </w:lvl>
    </w:lvlOverride>
  </w:num>
  <w:num w:numId="33">
    <w:abstractNumId w:val="49"/>
    <w:lvlOverride w:ilvl="0">
      <w:lvl w:ilvl="0">
        <w:numFmt w:val="decimal"/>
        <w:lvlText w:val="%1."/>
        <w:lvlJc w:val="left"/>
      </w:lvl>
    </w:lvlOverride>
  </w:num>
  <w:num w:numId="34">
    <w:abstractNumId w:val="25"/>
  </w:num>
  <w:num w:numId="35">
    <w:abstractNumId w:val="12"/>
  </w:num>
  <w:num w:numId="36">
    <w:abstractNumId w:val="20"/>
  </w:num>
  <w:num w:numId="37">
    <w:abstractNumId w:val="13"/>
  </w:num>
  <w:num w:numId="38">
    <w:abstractNumId w:val="1"/>
    <w:lvlOverride w:ilvl="1">
      <w:lvl w:ilvl="1">
        <w:numFmt w:val="decimal"/>
        <w:lvlText w:val="%2."/>
        <w:lvlJc w:val="left"/>
      </w:lvl>
    </w:lvlOverride>
  </w:num>
  <w:num w:numId="39">
    <w:abstractNumId w:val="18"/>
    <w:lvlOverride w:ilvl="1">
      <w:lvl w:ilvl="1">
        <w:numFmt w:val="decimal"/>
        <w:lvlText w:val="%2."/>
        <w:lvlJc w:val="left"/>
      </w:lvl>
    </w:lvlOverride>
  </w:num>
  <w:num w:numId="40">
    <w:abstractNumId w:val="6"/>
    <w:lvlOverride w:ilvl="1">
      <w:lvl w:ilvl="1">
        <w:numFmt w:val="decimal"/>
        <w:lvlText w:val="%2."/>
        <w:lvlJc w:val="left"/>
      </w:lvl>
    </w:lvlOverride>
  </w:num>
  <w:num w:numId="41">
    <w:abstractNumId w:val="21"/>
    <w:lvlOverride w:ilvl="1">
      <w:lvl w:ilvl="1">
        <w:numFmt w:val="decimal"/>
        <w:lvlText w:val="%2."/>
        <w:lvlJc w:val="left"/>
      </w:lvl>
    </w:lvlOverride>
  </w:num>
  <w:num w:numId="42">
    <w:abstractNumId w:val="69"/>
    <w:lvlOverride w:ilvl="1">
      <w:lvl w:ilvl="1">
        <w:numFmt w:val="decimal"/>
        <w:lvlText w:val="%2."/>
        <w:lvlJc w:val="left"/>
      </w:lvl>
    </w:lvlOverride>
  </w:num>
  <w:num w:numId="43">
    <w:abstractNumId w:val="57"/>
    <w:lvlOverride w:ilvl="1">
      <w:lvl w:ilvl="1">
        <w:numFmt w:val="decimal"/>
        <w:lvlText w:val="%2."/>
        <w:lvlJc w:val="left"/>
      </w:lvl>
    </w:lvlOverride>
  </w:num>
  <w:num w:numId="44">
    <w:abstractNumId w:val="61"/>
    <w:lvlOverride w:ilvl="0">
      <w:lvl w:ilvl="0">
        <w:numFmt w:val="decimal"/>
        <w:lvlText w:val="%1."/>
        <w:lvlJc w:val="left"/>
      </w:lvl>
    </w:lvlOverride>
  </w:num>
  <w:num w:numId="45">
    <w:abstractNumId w:val="5"/>
  </w:num>
  <w:num w:numId="46">
    <w:abstractNumId w:val="11"/>
    <w:lvlOverride w:ilvl="1">
      <w:lvl w:ilvl="1">
        <w:numFmt w:val="decimal"/>
        <w:lvlText w:val="%2."/>
        <w:lvlJc w:val="left"/>
      </w:lvl>
    </w:lvlOverride>
  </w:num>
  <w:num w:numId="47">
    <w:abstractNumId w:val="3"/>
    <w:lvlOverride w:ilvl="1">
      <w:lvl w:ilvl="1">
        <w:numFmt w:val="decimal"/>
        <w:lvlText w:val="%2."/>
        <w:lvlJc w:val="left"/>
      </w:lvl>
    </w:lvlOverride>
  </w:num>
  <w:num w:numId="48">
    <w:abstractNumId w:val="7"/>
    <w:lvlOverride w:ilvl="1">
      <w:lvl w:ilvl="1">
        <w:numFmt w:val="decimal"/>
        <w:lvlText w:val="%2."/>
        <w:lvlJc w:val="left"/>
      </w:lvl>
    </w:lvlOverride>
  </w:num>
  <w:num w:numId="49">
    <w:abstractNumId w:val="9"/>
    <w:lvlOverride w:ilvl="1">
      <w:lvl w:ilvl="1">
        <w:numFmt w:val="decimal"/>
        <w:lvlText w:val="%2."/>
        <w:lvlJc w:val="left"/>
      </w:lvl>
    </w:lvlOverride>
  </w:num>
  <w:num w:numId="50">
    <w:abstractNumId w:val="59"/>
    <w:lvlOverride w:ilvl="1">
      <w:lvl w:ilvl="1">
        <w:numFmt w:val="decimal"/>
        <w:lvlText w:val="%2."/>
        <w:lvlJc w:val="left"/>
      </w:lvl>
    </w:lvlOverride>
  </w:num>
  <w:num w:numId="51">
    <w:abstractNumId w:val="36"/>
    <w:lvlOverride w:ilvl="1">
      <w:lvl w:ilvl="1">
        <w:numFmt w:val="decimal"/>
        <w:lvlText w:val="%2."/>
        <w:lvlJc w:val="left"/>
      </w:lvl>
    </w:lvlOverride>
  </w:num>
  <w:num w:numId="52">
    <w:abstractNumId w:val="33"/>
    <w:lvlOverride w:ilvl="1">
      <w:lvl w:ilvl="1">
        <w:numFmt w:val="decimal"/>
        <w:lvlText w:val="%2."/>
        <w:lvlJc w:val="left"/>
      </w:lvl>
    </w:lvlOverride>
  </w:num>
  <w:num w:numId="53">
    <w:abstractNumId w:val="28"/>
    <w:lvlOverride w:ilvl="1">
      <w:lvl w:ilvl="1">
        <w:numFmt w:val="decimal"/>
        <w:lvlText w:val="%2."/>
        <w:lvlJc w:val="left"/>
      </w:lvl>
    </w:lvlOverride>
  </w:num>
  <w:num w:numId="54">
    <w:abstractNumId w:val="70"/>
    <w:lvlOverride w:ilvl="1">
      <w:lvl w:ilvl="1">
        <w:numFmt w:val="decimal"/>
        <w:lvlText w:val="%2."/>
        <w:lvlJc w:val="left"/>
      </w:lvl>
    </w:lvlOverride>
  </w:num>
  <w:num w:numId="55">
    <w:abstractNumId w:val="16"/>
    <w:lvlOverride w:ilvl="1">
      <w:lvl w:ilvl="1">
        <w:numFmt w:val="decimal"/>
        <w:lvlText w:val="%2."/>
        <w:lvlJc w:val="left"/>
      </w:lvl>
    </w:lvlOverride>
  </w:num>
  <w:num w:numId="56">
    <w:abstractNumId w:val="23"/>
    <w:lvlOverride w:ilvl="1">
      <w:lvl w:ilvl="1">
        <w:numFmt w:val="decimal"/>
        <w:lvlText w:val="%2."/>
        <w:lvlJc w:val="left"/>
      </w:lvl>
    </w:lvlOverride>
  </w:num>
  <w:num w:numId="57">
    <w:abstractNumId w:val="54"/>
    <w:lvlOverride w:ilvl="1">
      <w:lvl w:ilvl="1">
        <w:numFmt w:val="decimal"/>
        <w:lvlText w:val="%2."/>
        <w:lvlJc w:val="left"/>
      </w:lvl>
    </w:lvlOverride>
  </w:num>
  <w:num w:numId="58">
    <w:abstractNumId w:val="38"/>
    <w:lvlOverride w:ilvl="1">
      <w:lvl w:ilvl="1">
        <w:numFmt w:val="decimal"/>
        <w:lvlText w:val="%2."/>
        <w:lvlJc w:val="left"/>
      </w:lvl>
    </w:lvlOverride>
  </w:num>
  <w:num w:numId="59">
    <w:abstractNumId w:val="50"/>
    <w:lvlOverride w:ilvl="0">
      <w:lvl w:ilvl="0">
        <w:numFmt w:val="decimal"/>
        <w:lvlText w:val="%1."/>
        <w:lvlJc w:val="left"/>
      </w:lvl>
    </w:lvlOverride>
  </w:num>
  <w:num w:numId="60">
    <w:abstractNumId w:val="68"/>
  </w:num>
  <w:num w:numId="61">
    <w:abstractNumId w:val="47"/>
    <w:lvlOverride w:ilvl="1">
      <w:lvl w:ilvl="1">
        <w:numFmt w:val="decimal"/>
        <w:lvlText w:val="%2."/>
        <w:lvlJc w:val="left"/>
      </w:lvl>
    </w:lvlOverride>
  </w:num>
  <w:num w:numId="62">
    <w:abstractNumId w:val="51"/>
    <w:lvlOverride w:ilvl="1">
      <w:lvl w:ilvl="1">
        <w:numFmt w:val="decimal"/>
        <w:lvlText w:val="%2."/>
        <w:lvlJc w:val="left"/>
      </w:lvl>
    </w:lvlOverride>
  </w:num>
  <w:num w:numId="63">
    <w:abstractNumId w:val="22"/>
    <w:lvlOverride w:ilvl="1">
      <w:lvl w:ilvl="1">
        <w:numFmt w:val="decimal"/>
        <w:lvlText w:val="%2."/>
        <w:lvlJc w:val="left"/>
      </w:lvl>
    </w:lvlOverride>
  </w:num>
  <w:num w:numId="64">
    <w:abstractNumId w:val="64"/>
    <w:lvlOverride w:ilvl="1">
      <w:lvl w:ilvl="1">
        <w:numFmt w:val="decimal"/>
        <w:lvlText w:val="%2."/>
        <w:lvlJc w:val="left"/>
      </w:lvl>
    </w:lvlOverride>
  </w:num>
  <w:num w:numId="65">
    <w:abstractNumId w:val="4"/>
    <w:lvlOverride w:ilvl="1">
      <w:lvl w:ilvl="1">
        <w:numFmt w:val="decimal"/>
        <w:lvlText w:val="%2."/>
        <w:lvlJc w:val="left"/>
      </w:lvl>
    </w:lvlOverride>
  </w:num>
  <w:num w:numId="66">
    <w:abstractNumId w:val="29"/>
    <w:lvlOverride w:ilvl="1">
      <w:lvl w:ilvl="1">
        <w:numFmt w:val="decimal"/>
        <w:lvlText w:val="%2."/>
        <w:lvlJc w:val="left"/>
      </w:lvl>
    </w:lvlOverride>
  </w:num>
  <w:num w:numId="67">
    <w:abstractNumId w:val="2"/>
    <w:lvlOverride w:ilvl="1">
      <w:lvl w:ilvl="1">
        <w:numFmt w:val="decimal"/>
        <w:lvlText w:val="%2."/>
        <w:lvlJc w:val="left"/>
      </w:lvl>
    </w:lvlOverride>
  </w:num>
  <w:num w:numId="68">
    <w:abstractNumId w:val="66"/>
    <w:lvlOverride w:ilvl="1">
      <w:lvl w:ilvl="1">
        <w:numFmt w:val="decimal"/>
        <w:lvlText w:val="%2."/>
        <w:lvlJc w:val="left"/>
      </w:lvl>
    </w:lvlOverride>
  </w:num>
  <w:num w:numId="69">
    <w:abstractNumId w:val="8"/>
    <w:lvlOverride w:ilvl="1">
      <w:lvl w:ilvl="1">
        <w:numFmt w:val="decimal"/>
        <w:lvlText w:val="%2."/>
        <w:lvlJc w:val="left"/>
      </w:lvl>
    </w:lvlOverride>
  </w:num>
  <w:num w:numId="70">
    <w:abstractNumId w:val="56"/>
    <w:lvlOverride w:ilvl="1">
      <w:lvl w:ilvl="1">
        <w:numFmt w:val="decimal"/>
        <w:lvlText w:val="%2."/>
        <w:lvlJc w:val="left"/>
      </w:lvl>
    </w:lvlOverride>
  </w:num>
  <w:num w:numId="71">
    <w:abstractNumId w:val="0"/>
  </w:num>
  <w:num w:numId="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42"/>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hdrShapeDefaults>
    <o:shapedefaults v:ext="edit" spidmax="112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47A"/>
    <w:rsid w:val="00000935"/>
    <w:rsid w:val="00017669"/>
    <w:rsid w:val="0003047A"/>
    <w:rsid w:val="00062206"/>
    <w:rsid w:val="00085FFC"/>
    <w:rsid w:val="0009117D"/>
    <w:rsid w:val="000A778D"/>
    <w:rsid w:val="000B77F7"/>
    <w:rsid w:val="000B78A5"/>
    <w:rsid w:val="000C2D12"/>
    <w:rsid w:val="000D35CF"/>
    <w:rsid w:val="000F0C94"/>
    <w:rsid w:val="001267B5"/>
    <w:rsid w:val="001460F7"/>
    <w:rsid w:val="00150C1E"/>
    <w:rsid w:val="001510AE"/>
    <w:rsid w:val="00155DB2"/>
    <w:rsid w:val="00160F49"/>
    <w:rsid w:val="00171621"/>
    <w:rsid w:val="001D656D"/>
    <w:rsid w:val="001F5E6F"/>
    <w:rsid w:val="00215DA9"/>
    <w:rsid w:val="0025076A"/>
    <w:rsid w:val="00273103"/>
    <w:rsid w:val="002943E5"/>
    <w:rsid w:val="002A24ED"/>
    <w:rsid w:val="002A57B7"/>
    <w:rsid w:val="002A5BBD"/>
    <w:rsid w:val="002A798C"/>
    <w:rsid w:val="002B6E94"/>
    <w:rsid w:val="002D391D"/>
    <w:rsid w:val="002D4DB0"/>
    <w:rsid w:val="002F21A4"/>
    <w:rsid w:val="002F282D"/>
    <w:rsid w:val="00300D2C"/>
    <w:rsid w:val="00313376"/>
    <w:rsid w:val="00343C5C"/>
    <w:rsid w:val="00385306"/>
    <w:rsid w:val="003A3DF3"/>
    <w:rsid w:val="003C3B9B"/>
    <w:rsid w:val="003F504B"/>
    <w:rsid w:val="003F6504"/>
    <w:rsid w:val="00403AF7"/>
    <w:rsid w:val="004074D3"/>
    <w:rsid w:val="00412C5B"/>
    <w:rsid w:val="004157C6"/>
    <w:rsid w:val="00453B83"/>
    <w:rsid w:val="00474A0F"/>
    <w:rsid w:val="00493671"/>
    <w:rsid w:val="004B0C3D"/>
    <w:rsid w:val="004D2534"/>
    <w:rsid w:val="00524982"/>
    <w:rsid w:val="00526548"/>
    <w:rsid w:val="00530408"/>
    <w:rsid w:val="00530992"/>
    <w:rsid w:val="00565D85"/>
    <w:rsid w:val="0058620D"/>
    <w:rsid w:val="0058644F"/>
    <w:rsid w:val="005A0AFF"/>
    <w:rsid w:val="005A3C8F"/>
    <w:rsid w:val="005B24E8"/>
    <w:rsid w:val="005E685D"/>
    <w:rsid w:val="005F1CA0"/>
    <w:rsid w:val="005F34E9"/>
    <w:rsid w:val="006117F6"/>
    <w:rsid w:val="00611985"/>
    <w:rsid w:val="00624FB2"/>
    <w:rsid w:val="00630DDD"/>
    <w:rsid w:val="00635483"/>
    <w:rsid w:val="006658E1"/>
    <w:rsid w:val="006A424D"/>
    <w:rsid w:val="006A5AB3"/>
    <w:rsid w:val="006A6FDB"/>
    <w:rsid w:val="006F40E0"/>
    <w:rsid w:val="007141F2"/>
    <w:rsid w:val="00723789"/>
    <w:rsid w:val="0072764F"/>
    <w:rsid w:val="007409A2"/>
    <w:rsid w:val="0074256E"/>
    <w:rsid w:val="00771369"/>
    <w:rsid w:val="007815E2"/>
    <w:rsid w:val="007A1BEC"/>
    <w:rsid w:val="007C239A"/>
    <w:rsid w:val="007C7F9C"/>
    <w:rsid w:val="007D23C1"/>
    <w:rsid w:val="007F28CA"/>
    <w:rsid w:val="0086023A"/>
    <w:rsid w:val="00892720"/>
    <w:rsid w:val="008A55AF"/>
    <w:rsid w:val="008C6FBE"/>
    <w:rsid w:val="008E1DCE"/>
    <w:rsid w:val="008E35E7"/>
    <w:rsid w:val="008F545B"/>
    <w:rsid w:val="00913400"/>
    <w:rsid w:val="00917B07"/>
    <w:rsid w:val="00925385"/>
    <w:rsid w:val="00963DDA"/>
    <w:rsid w:val="00974493"/>
    <w:rsid w:val="00975429"/>
    <w:rsid w:val="00985DAC"/>
    <w:rsid w:val="009929BB"/>
    <w:rsid w:val="00993332"/>
    <w:rsid w:val="009B5BE1"/>
    <w:rsid w:val="009E1EDA"/>
    <w:rsid w:val="009E6EAA"/>
    <w:rsid w:val="00A17F6C"/>
    <w:rsid w:val="00A415E4"/>
    <w:rsid w:val="00A60D6F"/>
    <w:rsid w:val="00A827E4"/>
    <w:rsid w:val="00A9189D"/>
    <w:rsid w:val="00A96FC4"/>
    <w:rsid w:val="00AA6173"/>
    <w:rsid w:val="00AF3541"/>
    <w:rsid w:val="00B00B9D"/>
    <w:rsid w:val="00B14962"/>
    <w:rsid w:val="00B52DBE"/>
    <w:rsid w:val="00BB069F"/>
    <w:rsid w:val="00BB0B90"/>
    <w:rsid w:val="00BE00F2"/>
    <w:rsid w:val="00BF43A1"/>
    <w:rsid w:val="00BF4831"/>
    <w:rsid w:val="00C054BD"/>
    <w:rsid w:val="00C0743E"/>
    <w:rsid w:val="00C23F34"/>
    <w:rsid w:val="00C309BE"/>
    <w:rsid w:val="00C40090"/>
    <w:rsid w:val="00C51CDF"/>
    <w:rsid w:val="00C51D37"/>
    <w:rsid w:val="00C52940"/>
    <w:rsid w:val="00C95B1D"/>
    <w:rsid w:val="00C97E18"/>
    <w:rsid w:val="00CE2606"/>
    <w:rsid w:val="00CF30C8"/>
    <w:rsid w:val="00D026E6"/>
    <w:rsid w:val="00D049B5"/>
    <w:rsid w:val="00D07C70"/>
    <w:rsid w:val="00D259BC"/>
    <w:rsid w:val="00D2665D"/>
    <w:rsid w:val="00D50B6F"/>
    <w:rsid w:val="00D613C4"/>
    <w:rsid w:val="00D63F3D"/>
    <w:rsid w:val="00D644D1"/>
    <w:rsid w:val="00D823C9"/>
    <w:rsid w:val="00D912AE"/>
    <w:rsid w:val="00DA7F33"/>
    <w:rsid w:val="00DB4ABA"/>
    <w:rsid w:val="00DC19DF"/>
    <w:rsid w:val="00DF7C52"/>
    <w:rsid w:val="00E16CC8"/>
    <w:rsid w:val="00E71B65"/>
    <w:rsid w:val="00E845F2"/>
    <w:rsid w:val="00E8792E"/>
    <w:rsid w:val="00EB6F83"/>
    <w:rsid w:val="00ED496C"/>
    <w:rsid w:val="00EF75A3"/>
    <w:rsid w:val="00F11F5B"/>
    <w:rsid w:val="00F26D7F"/>
    <w:rsid w:val="00F322DF"/>
    <w:rsid w:val="00F970D3"/>
    <w:rsid w:val="00FA2126"/>
    <w:rsid w:val="00FB04F5"/>
    <w:rsid w:val="00FB4ED0"/>
    <w:rsid w:val="00FD32B3"/>
    <w:rsid w:val="00FE013F"/>
    <w:rsid w:val="00FF445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5"/>
    <o:shapelayout v:ext="edit">
      <o:idmap v:ext="edit" data="1"/>
    </o:shapelayout>
  </w:shapeDefaults>
  <w:decimalSymbol w:val=","/>
  <w:listSeparator w:val=";"/>
  <w14:docId w14:val="42132582"/>
  <w14:defaultImageDpi w14:val="300"/>
  <w15:docId w15:val="{FBA2DD9B-D2CE-4D59-8312-6EE2BCC91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C23F3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6">
    <w:name w:val="heading 6"/>
    <w:basedOn w:val="a"/>
    <w:next w:val="a"/>
    <w:link w:val="60"/>
    <w:uiPriority w:val="9"/>
    <w:semiHidden/>
    <w:unhideWhenUsed/>
    <w:qFormat/>
    <w:rsid w:val="007141F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047A"/>
    <w:pPr>
      <w:tabs>
        <w:tab w:val="center" w:pos="4677"/>
        <w:tab w:val="right" w:pos="9355"/>
      </w:tabs>
    </w:pPr>
  </w:style>
  <w:style w:type="character" w:customStyle="1" w:styleId="a4">
    <w:name w:val="Верхний колонтитул Знак"/>
    <w:basedOn w:val="a0"/>
    <w:link w:val="a3"/>
    <w:uiPriority w:val="99"/>
    <w:rsid w:val="0003047A"/>
  </w:style>
  <w:style w:type="paragraph" w:styleId="a5">
    <w:name w:val="footer"/>
    <w:basedOn w:val="a"/>
    <w:link w:val="a6"/>
    <w:uiPriority w:val="99"/>
    <w:unhideWhenUsed/>
    <w:rsid w:val="0003047A"/>
    <w:pPr>
      <w:tabs>
        <w:tab w:val="center" w:pos="4677"/>
        <w:tab w:val="right" w:pos="9355"/>
      </w:tabs>
    </w:pPr>
  </w:style>
  <w:style w:type="character" w:customStyle="1" w:styleId="a6">
    <w:name w:val="Нижний колонтитул Знак"/>
    <w:basedOn w:val="a0"/>
    <w:link w:val="a5"/>
    <w:uiPriority w:val="99"/>
    <w:rsid w:val="0003047A"/>
  </w:style>
  <w:style w:type="paragraph" w:styleId="a7">
    <w:name w:val="Balloon Text"/>
    <w:basedOn w:val="a"/>
    <w:link w:val="a8"/>
    <w:uiPriority w:val="99"/>
    <w:semiHidden/>
    <w:unhideWhenUsed/>
    <w:rsid w:val="0003047A"/>
    <w:rPr>
      <w:rFonts w:ascii="Lucida Grande CY" w:hAnsi="Lucida Grande CY" w:cs="Lucida Grande CY"/>
      <w:sz w:val="18"/>
      <w:szCs w:val="18"/>
    </w:rPr>
  </w:style>
  <w:style w:type="character" w:customStyle="1" w:styleId="a8">
    <w:name w:val="Текст выноски Знак"/>
    <w:basedOn w:val="a0"/>
    <w:link w:val="a7"/>
    <w:uiPriority w:val="99"/>
    <w:semiHidden/>
    <w:rsid w:val="0003047A"/>
    <w:rPr>
      <w:rFonts w:ascii="Lucida Grande CY" w:hAnsi="Lucida Grande CY" w:cs="Lucida Grande CY"/>
      <w:sz w:val="18"/>
      <w:szCs w:val="18"/>
    </w:rPr>
  </w:style>
  <w:style w:type="character" w:styleId="a9">
    <w:name w:val="Strong"/>
    <w:basedOn w:val="a0"/>
    <w:uiPriority w:val="22"/>
    <w:qFormat/>
    <w:rsid w:val="002D4DB0"/>
    <w:rPr>
      <w:b/>
      <w:bCs/>
    </w:rPr>
  </w:style>
  <w:style w:type="character" w:styleId="aa">
    <w:name w:val="Hyperlink"/>
    <w:uiPriority w:val="99"/>
    <w:rsid w:val="002D4DB0"/>
    <w:rPr>
      <w:color w:val="0000FF"/>
      <w:u w:val="single"/>
    </w:rPr>
  </w:style>
  <w:style w:type="paragraph" w:customStyle="1" w:styleId="textVerdana95">
    <w:name w:val="Стиль text Verdana 95 пт не полужирный По шири..."/>
    <w:basedOn w:val="a"/>
    <w:rsid w:val="002D4DB0"/>
    <w:pPr>
      <w:spacing w:before="120"/>
      <w:ind w:left="1134"/>
      <w:jc w:val="both"/>
    </w:pPr>
    <w:rPr>
      <w:rFonts w:ascii="Verdana" w:eastAsia="Times New Roman" w:hAnsi="Verdana" w:cs="Times New Roman"/>
      <w:sz w:val="19"/>
      <w:szCs w:val="20"/>
      <w:lang w:val="en-US"/>
    </w:rPr>
  </w:style>
  <w:style w:type="paragraph" w:customStyle="1" w:styleId="textverdana950">
    <w:name w:val="textverdana95"/>
    <w:basedOn w:val="a"/>
    <w:rsid w:val="002D4DB0"/>
    <w:pPr>
      <w:spacing w:before="120"/>
      <w:ind w:left="1134"/>
      <w:jc w:val="both"/>
    </w:pPr>
    <w:rPr>
      <w:rFonts w:ascii="Verdana" w:eastAsia="Times New Roman" w:hAnsi="Verdana" w:cs="Times New Roman"/>
      <w:sz w:val="19"/>
      <w:szCs w:val="19"/>
    </w:rPr>
  </w:style>
  <w:style w:type="paragraph" w:styleId="ab">
    <w:name w:val="Normal (Web)"/>
    <w:basedOn w:val="a"/>
    <w:uiPriority w:val="99"/>
    <w:unhideWhenUsed/>
    <w:rsid w:val="002D4DB0"/>
    <w:pPr>
      <w:spacing w:before="100" w:beforeAutospacing="1" w:after="100" w:afterAutospacing="1"/>
    </w:pPr>
    <w:rPr>
      <w:rFonts w:ascii="Times New Roman" w:eastAsia="Times New Roman" w:hAnsi="Times New Roman" w:cs="Times New Roman"/>
    </w:rPr>
  </w:style>
  <w:style w:type="paragraph" w:styleId="ac">
    <w:name w:val="List Paragraph"/>
    <w:basedOn w:val="a"/>
    <w:uiPriority w:val="34"/>
    <w:qFormat/>
    <w:rsid w:val="00E8792E"/>
    <w:pPr>
      <w:ind w:left="720"/>
      <w:contextualSpacing/>
    </w:pPr>
  </w:style>
  <w:style w:type="character" w:customStyle="1" w:styleId="10">
    <w:name w:val="Заголовок 1 Знак"/>
    <w:basedOn w:val="a0"/>
    <w:link w:val="1"/>
    <w:uiPriority w:val="9"/>
    <w:rsid w:val="00C23F34"/>
    <w:rPr>
      <w:rFonts w:asciiTheme="majorHAnsi" w:eastAsiaTheme="majorEastAsia" w:hAnsiTheme="majorHAnsi" w:cstheme="majorBidi"/>
      <w:b/>
      <w:bCs/>
      <w:color w:val="365F91" w:themeColor="accent1" w:themeShade="BF"/>
      <w:sz w:val="28"/>
      <w:szCs w:val="28"/>
      <w:lang w:eastAsia="en-US"/>
    </w:rPr>
  </w:style>
  <w:style w:type="paragraph" w:styleId="ad">
    <w:name w:val="Plain Text"/>
    <w:basedOn w:val="a"/>
    <w:link w:val="ae"/>
    <w:uiPriority w:val="99"/>
    <w:unhideWhenUsed/>
    <w:rsid w:val="003F504B"/>
    <w:rPr>
      <w:rFonts w:ascii="Consolas" w:eastAsiaTheme="minorHAnsi" w:hAnsi="Consolas"/>
      <w:sz w:val="21"/>
      <w:szCs w:val="21"/>
      <w:lang w:eastAsia="en-US"/>
    </w:rPr>
  </w:style>
  <w:style w:type="character" w:customStyle="1" w:styleId="ae">
    <w:name w:val="Текст Знак"/>
    <w:basedOn w:val="a0"/>
    <w:link w:val="ad"/>
    <w:uiPriority w:val="99"/>
    <w:rsid w:val="003F504B"/>
    <w:rPr>
      <w:rFonts w:ascii="Consolas" w:eastAsiaTheme="minorHAnsi" w:hAnsi="Consolas"/>
      <w:sz w:val="21"/>
      <w:szCs w:val="21"/>
      <w:lang w:eastAsia="en-US"/>
    </w:rPr>
  </w:style>
  <w:style w:type="paragraph" w:customStyle="1" w:styleId="Default">
    <w:name w:val="Default"/>
    <w:rsid w:val="003F6504"/>
    <w:pPr>
      <w:autoSpaceDE w:val="0"/>
      <w:autoSpaceDN w:val="0"/>
      <w:adjustRightInd w:val="0"/>
    </w:pPr>
    <w:rPr>
      <w:rFonts w:ascii="Times New Roman" w:hAnsi="Times New Roman" w:cs="Times New Roman"/>
      <w:color w:val="000000"/>
    </w:rPr>
  </w:style>
  <w:style w:type="table" w:styleId="af">
    <w:name w:val="Table Grid"/>
    <w:basedOn w:val="a1"/>
    <w:uiPriority w:val="59"/>
    <w:rsid w:val="0058644F"/>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semiHidden/>
    <w:unhideWhenUsed/>
    <w:rsid w:val="000B78A5"/>
    <w:rPr>
      <w:sz w:val="16"/>
      <w:szCs w:val="16"/>
    </w:rPr>
  </w:style>
  <w:style w:type="paragraph" w:styleId="af1">
    <w:name w:val="annotation text"/>
    <w:basedOn w:val="a"/>
    <w:link w:val="af2"/>
    <w:uiPriority w:val="99"/>
    <w:semiHidden/>
    <w:unhideWhenUsed/>
    <w:rsid w:val="000B78A5"/>
    <w:pPr>
      <w:spacing w:after="200"/>
    </w:pPr>
    <w:rPr>
      <w:rFonts w:eastAsiaTheme="minorHAnsi"/>
      <w:sz w:val="20"/>
      <w:szCs w:val="20"/>
      <w:lang w:eastAsia="en-US"/>
    </w:rPr>
  </w:style>
  <w:style w:type="character" w:customStyle="1" w:styleId="af2">
    <w:name w:val="Текст примечания Знак"/>
    <w:basedOn w:val="a0"/>
    <w:link w:val="af1"/>
    <w:uiPriority w:val="99"/>
    <w:semiHidden/>
    <w:rsid w:val="000B78A5"/>
    <w:rPr>
      <w:rFonts w:eastAsiaTheme="minorHAnsi"/>
      <w:sz w:val="20"/>
      <w:szCs w:val="20"/>
      <w:lang w:eastAsia="en-US"/>
    </w:rPr>
  </w:style>
  <w:style w:type="paragraph" w:styleId="af3">
    <w:name w:val="annotation subject"/>
    <w:basedOn w:val="af1"/>
    <w:next w:val="af1"/>
    <w:link w:val="af4"/>
    <w:uiPriority w:val="99"/>
    <w:semiHidden/>
    <w:unhideWhenUsed/>
    <w:rsid w:val="000B78A5"/>
    <w:rPr>
      <w:b/>
      <w:bCs/>
    </w:rPr>
  </w:style>
  <w:style w:type="character" w:customStyle="1" w:styleId="af4">
    <w:name w:val="Тема примечания Знак"/>
    <w:basedOn w:val="af2"/>
    <w:link w:val="af3"/>
    <w:uiPriority w:val="99"/>
    <w:semiHidden/>
    <w:rsid w:val="000B78A5"/>
    <w:rPr>
      <w:rFonts w:eastAsiaTheme="minorHAnsi"/>
      <w:b/>
      <w:bCs/>
      <w:sz w:val="20"/>
      <w:szCs w:val="20"/>
      <w:lang w:eastAsia="en-US"/>
    </w:rPr>
  </w:style>
  <w:style w:type="paragraph" w:styleId="af5">
    <w:name w:val="No Spacing"/>
    <w:basedOn w:val="a"/>
    <w:uiPriority w:val="1"/>
    <w:qFormat/>
    <w:rsid w:val="008F545B"/>
    <w:rPr>
      <w:rFonts w:ascii="Calibri" w:eastAsiaTheme="minorHAnsi" w:hAnsi="Calibri" w:cs="Calibri"/>
      <w:sz w:val="22"/>
      <w:szCs w:val="22"/>
    </w:rPr>
  </w:style>
  <w:style w:type="character" w:customStyle="1" w:styleId="apple-style-span">
    <w:name w:val="apple-style-span"/>
    <w:basedOn w:val="a0"/>
    <w:rsid w:val="008F545B"/>
  </w:style>
  <w:style w:type="character" w:styleId="af6">
    <w:name w:val="Emphasis"/>
    <w:basedOn w:val="a0"/>
    <w:uiPriority w:val="20"/>
    <w:qFormat/>
    <w:rsid w:val="008F545B"/>
    <w:rPr>
      <w:b/>
      <w:bCs/>
      <w:i w:val="0"/>
      <w:iCs w:val="0"/>
    </w:rPr>
  </w:style>
  <w:style w:type="character" w:customStyle="1" w:styleId="st">
    <w:name w:val="st"/>
    <w:basedOn w:val="a0"/>
    <w:rsid w:val="008F545B"/>
  </w:style>
  <w:style w:type="character" w:customStyle="1" w:styleId="60">
    <w:name w:val="Заголовок 6 Знак"/>
    <w:basedOn w:val="a0"/>
    <w:link w:val="6"/>
    <w:uiPriority w:val="9"/>
    <w:semiHidden/>
    <w:rsid w:val="007141F2"/>
    <w:rPr>
      <w:rFonts w:asciiTheme="majorHAnsi" w:eastAsiaTheme="majorEastAsia" w:hAnsiTheme="majorHAnsi" w:cstheme="majorBidi"/>
      <w:i/>
      <w:iCs/>
      <w:color w:val="243F60" w:themeColor="accent1" w:themeShade="7F"/>
    </w:rPr>
  </w:style>
  <w:style w:type="paragraph" w:styleId="af7">
    <w:name w:val="Body Text"/>
    <w:basedOn w:val="a"/>
    <w:link w:val="af8"/>
    <w:rsid w:val="008A55AF"/>
    <w:pPr>
      <w:jc w:val="both"/>
    </w:pPr>
    <w:rPr>
      <w:rFonts w:ascii="Times New Roman" w:eastAsia="Times New Roman" w:hAnsi="Times New Roman" w:cs="Times New Roman"/>
      <w:sz w:val="28"/>
    </w:rPr>
  </w:style>
  <w:style w:type="character" w:customStyle="1" w:styleId="af8">
    <w:name w:val="Основной текст Знак"/>
    <w:basedOn w:val="a0"/>
    <w:link w:val="af7"/>
    <w:rsid w:val="008A55AF"/>
    <w:rPr>
      <w:rFonts w:ascii="Times New Roman" w:eastAsia="Times New Roman" w:hAnsi="Times New Roman" w:cs="Times New Roman"/>
      <w:sz w:val="28"/>
    </w:rPr>
  </w:style>
  <w:style w:type="character" w:customStyle="1" w:styleId="hps">
    <w:name w:val="hps"/>
    <w:basedOn w:val="a0"/>
    <w:rsid w:val="007F28CA"/>
  </w:style>
  <w:style w:type="character" w:customStyle="1" w:styleId="textexposedshow">
    <w:name w:val="text_exposed_show"/>
    <w:basedOn w:val="a0"/>
    <w:rsid w:val="00F322DF"/>
  </w:style>
  <w:style w:type="character" w:customStyle="1" w:styleId="apple-converted-space">
    <w:name w:val="apple-converted-space"/>
    <w:basedOn w:val="a0"/>
    <w:rsid w:val="00F322DF"/>
  </w:style>
  <w:style w:type="paragraph" w:styleId="af9">
    <w:name w:val="footnote text"/>
    <w:basedOn w:val="a"/>
    <w:link w:val="afa"/>
    <w:uiPriority w:val="99"/>
    <w:semiHidden/>
    <w:unhideWhenUsed/>
    <w:rsid w:val="00EB6F83"/>
    <w:rPr>
      <w:rFonts w:ascii="Times New Roman" w:eastAsia="Times New Roman" w:hAnsi="Times New Roman" w:cs="Times New Roman"/>
      <w:sz w:val="20"/>
      <w:szCs w:val="20"/>
    </w:rPr>
  </w:style>
  <w:style w:type="character" w:customStyle="1" w:styleId="afa">
    <w:name w:val="Текст сноски Знак"/>
    <w:basedOn w:val="a0"/>
    <w:link w:val="af9"/>
    <w:uiPriority w:val="99"/>
    <w:semiHidden/>
    <w:rsid w:val="00EB6F83"/>
    <w:rPr>
      <w:rFonts w:ascii="Times New Roman" w:eastAsia="Times New Roman" w:hAnsi="Times New Roman" w:cs="Times New Roman"/>
      <w:sz w:val="20"/>
      <w:szCs w:val="20"/>
    </w:rPr>
  </w:style>
  <w:style w:type="character" w:styleId="afb">
    <w:name w:val="footnote reference"/>
    <w:basedOn w:val="a0"/>
    <w:uiPriority w:val="99"/>
    <w:semiHidden/>
    <w:unhideWhenUsed/>
    <w:rsid w:val="00EB6F83"/>
    <w:rPr>
      <w:vertAlign w:val="superscript"/>
    </w:rPr>
  </w:style>
  <w:style w:type="paragraph" w:styleId="HTML">
    <w:name w:val="HTML Preformatted"/>
    <w:basedOn w:val="a"/>
    <w:link w:val="HTML0"/>
    <w:uiPriority w:val="99"/>
    <w:unhideWhenUsed/>
    <w:rsid w:val="005F3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5F34E9"/>
    <w:rPr>
      <w:rFonts w:ascii="Courier New" w:eastAsia="Times New Roman" w:hAnsi="Courier New" w:cs="Courier New"/>
      <w:sz w:val="20"/>
      <w:szCs w:val="20"/>
    </w:rPr>
  </w:style>
  <w:style w:type="paragraph" w:styleId="afc">
    <w:name w:val="TOC Heading"/>
    <w:basedOn w:val="1"/>
    <w:next w:val="a"/>
    <w:uiPriority w:val="39"/>
    <w:unhideWhenUsed/>
    <w:qFormat/>
    <w:rsid w:val="005F34E9"/>
    <w:pPr>
      <w:spacing w:before="240" w:line="259" w:lineRule="auto"/>
      <w:outlineLvl w:val="9"/>
    </w:pPr>
    <w:rPr>
      <w:b w:val="0"/>
      <w:bCs w:val="0"/>
      <w:sz w:val="32"/>
      <w:szCs w:val="32"/>
      <w:lang w:eastAsia="ru-RU"/>
    </w:rPr>
  </w:style>
  <w:style w:type="paragraph" w:styleId="11">
    <w:name w:val="toc 1"/>
    <w:basedOn w:val="a"/>
    <w:next w:val="a"/>
    <w:autoRedefine/>
    <w:uiPriority w:val="39"/>
    <w:unhideWhenUsed/>
    <w:rsid w:val="005F34E9"/>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185100">
      <w:bodyDiv w:val="1"/>
      <w:marLeft w:val="0"/>
      <w:marRight w:val="0"/>
      <w:marTop w:val="0"/>
      <w:marBottom w:val="0"/>
      <w:divBdr>
        <w:top w:val="none" w:sz="0" w:space="0" w:color="auto"/>
        <w:left w:val="none" w:sz="0" w:space="0" w:color="auto"/>
        <w:bottom w:val="none" w:sz="0" w:space="0" w:color="auto"/>
        <w:right w:val="none" w:sz="0" w:space="0" w:color="auto"/>
      </w:divBdr>
      <w:divsChild>
        <w:div w:id="82650230">
          <w:marLeft w:val="0"/>
          <w:marRight w:val="0"/>
          <w:marTop w:val="0"/>
          <w:marBottom w:val="0"/>
          <w:divBdr>
            <w:top w:val="none" w:sz="0" w:space="0" w:color="auto"/>
            <w:left w:val="none" w:sz="0" w:space="0" w:color="auto"/>
            <w:bottom w:val="none" w:sz="0" w:space="0" w:color="auto"/>
            <w:right w:val="none" w:sz="0" w:space="0" w:color="auto"/>
          </w:divBdr>
        </w:div>
        <w:div w:id="349994166">
          <w:marLeft w:val="0"/>
          <w:marRight w:val="0"/>
          <w:marTop w:val="0"/>
          <w:marBottom w:val="0"/>
          <w:divBdr>
            <w:top w:val="none" w:sz="0" w:space="0" w:color="auto"/>
            <w:left w:val="none" w:sz="0" w:space="0" w:color="auto"/>
            <w:bottom w:val="none" w:sz="0" w:space="0" w:color="auto"/>
            <w:right w:val="none" w:sz="0" w:space="0" w:color="auto"/>
          </w:divBdr>
        </w:div>
      </w:divsChild>
    </w:div>
    <w:div w:id="87240090">
      <w:bodyDiv w:val="1"/>
      <w:marLeft w:val="0"/>
      <w:marRight w:val="0"/>
      <w:marTop w:val="0"/>
      <w:marBottom w:val="0"/>
      <w:divBdr>
        <w:top w:val="none" w:sz="0" w:space="0" w:color="auto"/>
        <w:left w:val="none" w:sz="0" w:space="0" w:color="auto"/>
        <w:bottom w:val="none" w:sz="0" w:space="0" w:color="auto"/>
        <w:right w:val="none" w:sz="0" w:space="0" w:color="auto"/>
      </w:divBdr>
    </w:div>
    <w:div w:id="129639684">
      <w:bodyDiv w:val="1"/>
      <w:marLeft w:val="0"/>
      <w:marRight w:val="0"/>
      <w:marTop w:val="0"/>
      <w:marBottom w:val="0"/>
      <w:divBdr>
        <w:top w:val="none" w:sz="0" w:space="0" w:color="auto"/>
        <w:left w:val="none" w:sz="0" w:space="0" w:color="auto"/>
        <w:bottom w:val="none" w:sz="0" w:space="0" w:color="auto"/>
        <w:right w:val="none" w:sz="0" w:space="0" w:color="auto"/>
      </w:divBdr>
      <w:divsChild>
        <w:div w:id="1081485315">
          <w:marLeft w:val="0"/>
          <w:marRight w:val="0"/>
          <w:marTop w:val="0"/>
          <w:marBottom w:val="0"/>
          <w:divBdr>
            <w:top w:val="none" w:sz="0" w:space="0" w:color="auto"/>
            <w:left w:val="none" w:sz="0" w:space="0" w:color="auto"/>
            <w:bottom w:val="none" w:sz="0" w:space="0" w:color="auto"/>
            <w:right w:val="none" w:sz="0" w:space="0" w:color="auto"/>
          </w:divBdr>
          <w:divsChild>
            <w:div w:id="2131239356">
              <w:marLeft w:val="0"/>
              <w:marRight w:val="0"/>
              <w:marTop w:val="0"/>
              <w:marBottom w:val="0"/>
              <w:divBdr>
                <w:top w:val="none" w:sz="0" w:space="0" w:color="auto"/>
                <w:left w:val="none" w:sz="0" w:space="0" w:color="auto"/>
                <w:bottom w:val="none" w:sz="0" w:space="0" w:color="auto"/>
                <w:right w:val="none" w:sz="0" w:space="0" w:color="auto"/>
              </w:divBdr>
              <w:divsChild>
                <w:div w:id="1319504089">
                  <w:marLeft w:val="0"/>
                  <w:marRight w:val="0"/>
                  <w:marTop w:val="0"/>
                  <w:marBottom w:val="0"/>
                  <w:divBdr>
                    <w:top w:val="none" w:sz="0" w:space="0" w:color="auto"/>
                    <w:left w:val="none" w:sz="0" w:space="0" w:color="auto"/>
                    <w:bottom w:val="none" w:sz="0" w:space="0" w:color="auto"/>
                    <w:right w:val="none" w:sz="0" w:space="0" w:color="auto"/>
                  </w:divBdr>
                  <w:divsChild>
                    <w:div w:id="363093454">
                      <w:marLeft w:val="0"/>
                      <w:marRight w:val="0"/>
                      <w:marTop w:val="0"/>
                      <w:marBottom w:val="0"/>
                      <w:divBdr>
                        <w:top w:val="none" w:sz="0" w:space="0" w:color="auto"/>
                        <w:left w:val="none" w:sz="0" w:space="0" w:color="auto"/>
                        <w:bottom w:val="none" w:sz="0" w:space="0" w:color="auto"/>
                        <w:right w:val="none" w:sz="0" w:space="0" w:color="auto"/>
                      </w:divBdr>
                      <w:divsChild>
                        <w:div w:id="1708485627">
                          <w:marLeft w:val="-15"/>
                          <w:marRight w:val="0"/>
                          <w:marTop w:val="0"/>
                          <w:marBottom w:val="0"/>
                          <w:divBdr>
                            <w:top w:val="none" w:sz="0" w:space="0" w:color="auto"/>
                            <w:left w:val="none" w:sz="0" w:space="0" w:color="auto"/>
                            <w:bottom w:val="none" w:sz="0" w:space="0" w:color="auto"/>
                            <w:right w:val="none" w:sz="0" w:space="0" w:color="auto"/>
                          </w:divBdr>
                          <w:divsChild>
                            <w:div w:id="2112581969">
                              <w:marLeft w:val="0"/>
                              <w:marRight w:val="0"/>
                              <w:marTop w:val="0"/>
                              <w:marBottom w:val="0"/>
                              <w:divBdr>
                                <w:top w:val="none" w:sz="0" w:space="0" w:color="auto"/>
                                <w:left w:val="none" w:sz="0" w:space="0" w:color="auto"/>
                                <w:bottom w:val="none" w:sz="0" w:space="0" w:color="auto"/>
                                <w:right w:val="none" w:sz="0" w:space="0" w:color="auto"/>
                              </w:divBdr>
                              <w:divsChild>
                                <w:div w:id="381907776">
                                  <w:marLeft w:val="0"/>
                                  <w:marRight w:val="-15"/>
                                  <w:marTop w:val="0"/>
                                  <w:marBottom w:val="0"/>
                                  <w:divBdr>
                                    <w:top w:val="none" w:sz="0" w:space="0" w:color="auto"/>
                                    <w:left w:val="none" w:sz="0" w:space="0" w:color="auto"/>
                                    <w:bottom w:val="none" w:sz="0" w:space="0" w:color="auto"/>
                                    <w:right w:val="none" w:sz="0" w:space="0" w:color="auto"/>
                                  </w:divBdr>
                                  <w:divsChild>
                                    <w:div w:id="1231042197">
                                      <w:marLeft w:val="0"/>
                                      <w:marRight w:val="0"/>
                                      <w:marTop w:val="0"/>
                                      <w:marBottom w:val="0"/>
                                      <w:divBdr>
                                        <w:top w:val="none" w:sz="0" w:space="0" w:color="auto"/>
                                        <w:left w:val="none" w:sz="0" w:space="0" w:color="auto"/>
                                        <w:bottom w:val="none" w:sz="0" w:space="0" w:color="auto"/>
                                        <w:right w:val="none" w:sz="0" w:space="0" w:color="auto"/>
                                      </w:divBdr>
                                      <w:divsChild>
                                        <w:div w:id="455174587">
                                          <w:marLeft w:val="0"/>
                                          <w:marRight w:val="0"/>
                                          <w:marTop w:val="0"/>
                                          <w:marBottom w:val="0"/>
                                          <w:divBdr>
                                            <w:top w:val="none" w:sz="0" w:space="0" w:color="auto"/>
                                            <w:left w:val="none" w:sz="0" w:space="0" w:color="auto"/>
                                            <w:bottom w:val="none" w:sz="0" w:space="0" w:color="auto"/>
                                            <w:right w:val="none" w:sz="0" w:space="0" w:color="auto"/>
                                          </w:divBdr>
                                          <w:divsChild>
                                            <w:div w:id="685211237">
                                              <w:marLeft w:val="0"/>
                                              <w:marRight w:val="0"/>
                                              <w:marTop w:val="0"/>
                                              <w:marBottom w:val="0"/>
                                              <w:divBdr>
                                                <w:top w:val="none" w:sz="0" w:space="0" w:color="auto"/>
                                                <w:left w:val="none" w:sz="0" w:space="0" w:color="auto"/>
                                                <w:bottom w:val="none" w:sz="0" w:space="0" w:color="auto"/>
                                                <w:right w:val="none" w:sz="0" w:space="0" w:color="auto"/>
                                              </w:divBdr>
                                              <w:divsChild>
                                                <w:div w:id="425422430">
                                                  <w:marLeft w:val="0"/>
                                                  <w:marRight w:val="0"/>
                                                  <w:marTop w:val="0"/>
                                                  <w:marBottom w:val="0"/>
                                                  <w:divBdr>
                                                    <w:top w:val="none" w:sz="0" w:space="0" w:color="auto"/>
                                                    <w:left w:val="none" w:sz="0" w:space="0" w:color="auto"/>
                                                    <w:bottom w:val="none" w:sz="0" w:space="0" w:color="auto"/>
                                                    <w:right w:val="none" w:sz="0" w:space="0" w:color="auto"/>
                                                  </w:divBdr>
                                                  <w:divsChild>
                                                    <w:div w:id="789977924">
                                                      <w:marLeft w:val="0"/>
                                                      <w:marRight w:val="0"/>
                                                      <w:marTop w:val="0"/>
                                                      <w:marBottom w:val="0"/>
                                                      <w:divBdr>
                                                        <w:top w:val="none" w:sz="0" w:space="0" w:color="auto"/>
                                                        <w:left w:val="none" w:sz="0" w:space="0" w:color="auto"/>
                                                        <w:bottom w:val="none" w:sz="0" w:space="0" w:color="auto"/>
                                                        <w:right w:val="none" w:sz="0" w:space="0" w:color="auto"/>
                                                      </w:divBdr>
                                                      <w:divsChild>
                                                        <w:div w:id="1574242032">
                                                          <w:marLeft w:val="0"/>
                                                          <w:marRight w:val="0"/>
                                                          <w:marTop w:val="0"/>
                                                          <w:marBottom w:val="0"/>
                                                          <w:divBdr>
                                                            <w:top w:val="none" w:sz="0" w:space="0" w:color="auto"/>
                                                            <w:left w:val="none" w:sz="0" w:space="0" w:color="auto"/>
                                                            <w:bottom w:val="none" w:sz="0" w:space="0" w:color="auto"/>
                                                            <w:right w:val="none" w:sz="0" w:space="0" w:color="auto"/>
                                                          </w:divBdr>
                                                          <w:divsChild>
                                                            <w:div w:id="2125732775">
                                                              <w:marLeft w:val="0"/>
                                                              <w:marRight w:val="0"/>
                                                              <w:marTop w:val="0"/>
                                                              <w:marBottom w:val="0"/>
                                                              <w:divBdr>
                                                                <w:top w:val="none" w:sz="0" w:space="0" w:color="auto"/>
                                                                <w:left w:val="none" w:sz="0" w:space="0" w:color="auto"/>
                                                                <w:bottom w:val="none" w:sz="0" w:space="0" w:color="auto"/>
                                                                <w:right w:val="none" w:sz="0" w:space="0" w:color="auto"/>
                                                              </w:divBdr>
                                                              <w:divsChild>
                                                                <w:div w:id="1287666205">
                                                                  <w:marLeft w:val="0"/>
                                                                  <w:marRight w:val="0"/>
                                                                  <w:marTop w:val="0"/>
                                                                  <w:marBottom w:val="0"/>
                                                                  <w:divBdr>
                                                                    <w:top w:val="none" w:sz="0" w:space="0" w:color="auto"/>
                                                                    <w:left w:val="none" w:sz="0" w:space="0" w:color="auto"/>
                                                                    <w:bottom w:val="none" w:sz="0" w:space="0" w:color="auto"/>
                                                                    <w:right w:val="none" w:sz="0" w:space="0" w:color="auto"/>
                                                                  </w:divBdr>
                                                                  <w:divsChild>
                                                                    <w:div w:id="1395810746">
                                                                      <w:marLeft w:val="0"/>
                                                                      <w:marRight w:val="0"/>
                                                                      <w:marTop w:val="0"/>
                                                                      <w:marBottom w:val="0"/>
                                                                      <w:divBdr>
                                                                        <w:top w:val="none" w:sz="0" w:space="0" w:color="auto"/>
                                                                        <w:left w:val="none" w:sz="0" w:space="0" w:color="auto"/>
                                                                        <w:bottom w:val="none" w:sz="0" w:space="0" w:color="auto"/>
                                                                        <w:right w:val="none" w:sz="0" w:space="0" w:color="auto"/>
                                                                      </w:divBdr>
                                                                      <w:divsChild>
                                                                        <w:div w:id="171535833">
                                                                          <w:marLeft w:val="0"/>
                                                                          <w:marRight w:val="0"/>
                                                                          <w:marTop w:val="0"/>
                                                                          <w:marBottom w:val="0"/>
                                                                          <w:divBdr>
                                                                            <w:top w:val="none" w:sz="0" w:space="0" w:color="auto"/>
                                                                            <w:left w:val="none" w:sz="0" w:space="0" w:color="auto"/>
                                                                            <w:bottom w:val="none" w:sz="0" w:space="0" w:color="auto"/>
                                                                            <w:right w:val="none" w:sz="0" w:space="0" w:color="auto"/>
                                                                          </w:divBdr>
                                                                          <w:divsChild>
                                                                            <w:div w:id="377511095">
                                                                              <w:marLeft w:val="0"/>
                                                                              <w:marRight w:val="0"/>
                                                                              <w:marTop w:val="0"/>
                                                                              <w:marBottom w:val="0"/>
                                                                              <w:divBdr>
                                                                                <w:top w:val="none" w:sz="0" w:space="0" w:color="auto"/>
                                                                                <w:left w:val="none" w:sz="0" w:space="0" w:color="auto"/>
                                                                                <w:bottom w:val="none" w:sz="0" w:space="0" w:color="auto"/>
                                                                                <w:right w:val="none" w:sz="0" w:space="0" w:color="auto"/>
                                                                              </w:divBdr>
                                                                              <w:divsChild>
                                                                                <w:div w:id="1050405">
                                                                                  <w:marLeft w:val="0"/>
                                                                                  <w:marRight w:val="0"/>
                                                                                  <w:marTop w:val="0"/>
                                                                                  <w:marBottom w:val="0"/>
                                                                                  <w:divBdr>
                                                                                    <w:top w:val="none" w:sz="0" w:space="0" w:color="auto"/>
                                                                                    <w:left w:val="none" w:sz="0" w:space="0" w:color="auto"/>
                                                                                    <w:bottom w:val="none" w:sz="0" w:space="0" w:color="auto"/>
                                                                                    <w:right w:val="none" w:sz="0" w:space="0" w:color="auto"/>
                                                                                  </w:divBdr>
                                                                                  <w:divsChild>
                                                                                    <w:div w:id="594290520">
                                                                                      <w:marLeft w:val="0"/>
                                                                                      <w:marRight w:val="0"/>
                                                                                      <w:marTop w:val="0"/>
                                                                                      <w:marBottom w:val="0"/>
                                                                                      <w:divBdr>
                                                                                        <w:top w:val="none" w:sz="0" w:space="0" w:color="auto"/>
                                                                                        <w:left w:val="none" w:sz="0" w:space="0" w:color="auto"/>
                                                                                        <w:bottom w:val="none" w:sz="0" w:space="0" w:color="auto"/>
                                                                                        <w:right w:val="none" w:sz="0" w:space="0" w:color="auto"/>
                                                                                      </w:divBdr>
                                                                                      <w:divsChild>
                                                                                        <w:div w:id="1907180366">
                                                                                          <w:marLeft w:val="0"/>
                                                                                          <w:marRight w:val="0"/>
                                                                                          <w:marTop w:val="0"/>
                                                                                          <w:marBottom w:val="0"/>
                                                                                          <w:divBdr>
                                                                                            <w:top w:val="none" w:sz="0" w:space="0" w:color="auto"/>
                                                                                            <w:left w:val="none" w:sz="0" w:space="0" w:color="auto"/>
                                                                                            <w:bottom w:val="none" w:sz="0" w:space="0" w:color="auto"/>
                                                                                            <w:right w:val="none" w:sz="0" w:space="0" w:color="auto"/>
                                                                                          </w:divBdr>
                                                                                          <w:divsChild>
                                                                                            <w:div w:id="565339907">
                                                                                              <w:marLeft w:val="0"/>
                                                                                              <w:marRight w:val="0"/>
                                                                                              <w:marTop w:val="0"/>
                                                                                              <w:marBottom w:val="0"/>
                                                                                              <w:divBdr>
                                                                                                <w:top w:val="none" w:sz="0" w:space="0" w:color="auto"/>
                                                                                                <w:left w:val="none" w:sz="0" w:space="0" w:color="auto"/>
                                                                                                <w:bottom w:val="none" w:sz="0" w:space="0" w:color="auto"/>
                                                                                                <w:right w:val="none" w:sz="0" w:space="0" w:color="auto"/>
                                                                                              </w:divBdr>
                                                                                              <w:divsChild>
                                                                                                <w:div w:id="1594894373">
                                                                                                  <w:marLeft w:val="0"/>
                                                                                                  <w:marRight w:val="0"/>
                                                                                                  <w:marTop w:val="0"/>
                                                                                                  <w:marBottom w:val="0"/>
                                                                                                  <w:divBdr>
                                                                                                    <w:top w:val="none" w:sz="0" w:space="0" w:color="auto"/>
                                                                                                    <w:left w:val="none" w:sz="0" w:space="0" w:color="auto"/>
                                                                                                    <w:bottom w:val="none" w:sz="0" w:space="0" w:color="auto"/>
                                                                                                    <w:right w:val="none" w:sz="0" w:space="0" w:color="auto"/>
                                                                                                  </w:divBdr>
                                                                                                  <w:divsChild>
                                                                                                    <w:div w:id="1269005156">
                                                                                                      <w:marLeft w:val="0"/>
                                                                                                      <w:marRight w:val="750"/>
                                                                                                      <w:marTop w:val="0"/>
                                                                                                      <w:marBottom w:val="0"/>
                                                                                                      <w:divBdr>
                                                                                                        <w:top w:val="none" w:sz="0" w:space="0" w:color="auto"/>
                                                                                                        <w:left w:val="none" w:sz="0" w:space="0" w:color="auto"/>
                                                                                                        <w:bottom w:val="none" w:sz="0" w:space="0" w:color="auto"/>
                                                                                                        <w:right w:val="none" w:sz="0" w:space="0" w:color="auto"/>
                                                                                                      </w:divBdr>
                                                                                                      <w:divsChild>
                                                                                                        <w:div w:id="2101290052">
                                                                                                          <w:marLeft w:val="0"/>
                                                                                                          <w:marRight w:val="0"/>
                                                                                                          <w:marTop w:val="0"/>
                                                                                                          <w:marBottom w:val="0"/>
                                                                                                          <w:divBdr>
                                                                                                            <w:top w:val="none" w:sz="0" w:space="0" w:color="auto"/>
                                                                                                            <w:left w:val="none" w:sz="0" w:space="0" w:color="auto"/>
                                                                                                            <w:bottom w:val="none" w:sz="0" w:space="0" w:color="auto"/>
                                                                                                            <w:right w:val="none" w:sz="0" w:space="0" w:color="auto"/>
                                                                                                          </w:divBdr>
                                                                                                          <w:divsChild>
                                                                                                            <w:div w:id="1540360769">
                                                                                                              <w:marLeft w:val="0"/>
                                                                                                              <w:marRight w:val="0"/>
                                                                                                              <w:marTop w:val="0"/>
                                                                                                              <w:marBottom w:val="0"/>
                                                                                                              <w:divBdr>
                                                                                                                <w:top w:val="none" w:sz="0" w:space="0" w:color="auto"/>
                                                                                                                <w:left w:val="none" w:sz="0" w:space="0" w:color="auto"/>
                                                                                                                <w:bottom w:val="none" w:sz="0" w:space="0" w:color="auto"/>
                                                                                                                <w:right w:val="none" w:sz="0" w:space="0" w:color="auto"/>
                                                                                                              </w:divBdr>
                                                                                                              <w:divsChild>
                                                                                                                <w:div w:id="108260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557415">
      <w:bodyDiv w:val="1"/>
      <w:marLeft w:val="0"/>
      <w:marRight w:val="0"/>
      <w:marTop w:val="0"/>
      <w:marBottom w:val="0"/>
      <w:divBdr>
        <w:top w:val="none" w:sz="0" w:space="0" w:color="auto"/>
        <w:left w:val="none" w:sz="0" w:space="0" w:color="auto"/>
        <w:bottom w:val="none" w:sz="0" w:space="0" w:color="auto"/>
        <w:right w:val="none" w:sz="0" w:space="0" w:color="auto"/>
      </w:divBdr>
      <w:divsChild>
        <w:div w:id="678889089">
          <w:marLeft w:val="0"/>
          <w:marRight w:val="0"/>
          <w:marTop w:val="0"/>
          <w:marBottom w:val="0"/>
          <w:divBdr>
            <w:top w:val="none" w:sz="0" w:space="0" w:color="auto"/>
            <w:left w:val="none" w:sz="0" w:space="0" w:color="auto"/>
            <w:bottom w:val="none" w:sz="0" w:space="0" w:color="auto"/>
            <w:right w:val="none" w:sz="0" w:space="0" w:color="auto"/>
          </w:divBdr>
          <w:divsChild>
            <w:div w:id="171723796">
              <w:marLeft w:val="0"/>
              <w:marRight w:val="0"/>
              <w:marTop w:val="0"/>
              <w:marBottom w:val="0"/>
              <w:divBdr>
                <w:top w:val="none" w:sz="0" w:space="0" w:color="auto"/>
                <w:left w:val="none" w:sz="0" w:space="0" w:color="auto"/>
                <w:bottom w:val="none" w:sz="0" w:space="0" w:color="auto"/>
                <w:right w:val="none" w:sz="0" w:space="0" w:color="auto"/>
              </w:divBdr>
              <w:divsChild>
                <w:div w:id="197941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58948">
      <w:bodyDiv w:val="1"/>
      <w:marLeft w:val="0"/>
      <w:marRight w:val="0"/>
      <w:marTop w:val="0"/>
      <w:marBottom w:val="0"/>
      <w:divBdr>
        <w:top w:val="none" w:sz="0" w:space="0" w:color="auto"/>
        <w:left w:val="none" w:sz="0" w:space="0" w:color="auto"/>
        <w:bottom w:val="none" w:sz="0" w:space="0" w:color="auto"/>
        <w:right w:val="none" w:sz="0" w:space="0" w:color="auto"/>
      </w:divBdr>
    </w:div>
    <w:div w:id="364908395">
      <w:bodyDiv w:val="1"/>
      <w:marLeft w:val="0"/>
      <w:marRight w:val="0"/>
      <w:marTop w:val="0"/>
      <w:marBottom w:val="0"/>
      <w:divBdr>
        <w:top w:val="none" w:sz="0" w:space="0" w:color="auto"/>
        <w:left w:val="none" w:sz="0" w:space="0" w:color="auto"/>
        <w:bottom w:val="none" w:sz="0" w:space="0" w:color="auto"/>
        <w:right w:val="none" w:sz="0" w:space="0" w:color="auto"/>
      </w:divBdr>
      <w:divsChild>
        <w:div w:id="1315062472">
          <w:marLeft w:val="0"/>
          <w:marRight w:val="0"/>
          <w:marTop w:val="0"/>
          <w:marBottom w:val="0"/>
          <w:divBdr>
            <w:top w:val="none" w:sz="0" w:space="0" w:color="auto"/>
            <w:left w:val="none" w:sz="0" w:space="0" w:color="auto"/>
            <w:bottom w:val="none" w:sz="0" w:space="0" w:color="auto"/>
            <w:right w:val="none" w:sz="0" w:space="0" w:color="auto"/>
          </w:divBdr>
          <w:divsChild>
            <w:div w:id="1942299272">
              <w:marLeft w:val="510"/>
              <w:marRight w:val="0"/>
              <w:marTop w:val="0"/>
              <w:marBottom w:val="0"/>
              <w:divBdr>
                <w:top w:val="none" w:sz="0" w:space="0" w:color="auto"/>
                <w:left w:val="none" w:sz="0" w:space="0" w:color="auto"/>
                <w:bottom w:val="none" w:sz="0" w:space="0" w:color="auto"/>
                <w:right w:val="none" w:sz="0" w:space="0" w:color="auto"/>
              </w:divBdr>
              <w:divsChild>
                <w:div w:id="1974751554">
                  <w:marLeft w:val="0"/>
                  <w:marRight w:val="4950"/>
                  <w:marTop w:val="0"/>
                  <w:marBottom w:val="0"/>
                  <w:divBdr>
                    <w:top w:val="none" w:sz="0" w:space="0" w:color="auto"/>
                    <w:left w:val="none" w:sz="0" w:space="0" w:color="auto"/>
                    <w:bottom w:val="none" w:sz="0" w:space="0" w:color="auto"/>
                    <w:right w:val="none" w:sz="0" w:space="0" w:color="auto"/>
                  </w:divBdr>
                  <w:divsChild>
                    <w:div w:id="14430214">
                      <w:marLeft w:val="0"/>
                      <w:marRight w:val="0"/>
                      <w:marTop w:val="0"/>
                      <w:marBottom w:val="0"/>
                      <w:divBdr>
                        <w:top w:val="none" w:sz="0" w:space="0" w:color="auto"/>
                        <w:left w:val="none" w:sz="0" w:space="0" w:color="auto"/>
                        <w:bottom w:val="none" w:sz="0" w:space="0" w:color="auto"/>
                        <w:right w:val="none" w:sz="0" w:space="0" w:color="auto"/>
                      </w:divBdr>
                      <w:divsChild>
                        <w:div w:id="1580291475">
                          <w:marLeft w:val="18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8895852">
      <w:bodyDiv w:val="1"/>
      <w:marLeft w:val="0"/>
      <w:marRight w:val="0"/>
      <w:marTop w:val="0"/>
      <w:marBottom w:val="0"/>
      <w:divBdr>
        <w:top w:val="none" w:sz="0" w:space="0" w:color="auto"/>
        <w:left w:val="none" w:sz="0" w:space="0" w:color="auto"/>
        <w:bottom w:val="none" w:sz="0" w:space="0" w:color="auto"/>
        <w:right w:val="none" w:sz="0" w:space="0" w:color="auto"/>
      </w:divBdr>
    </w:div>
    <w:div w:id="505946611">
      <w:bodyDiv w:val="1"/>
      <w:marLeft w:val="0"/>
      <w:marRight w:val="0"/>
      <w:marTop w:val="0"/>
      <w:marBottom w:val="0"/>
      <w:divBdr>
        <w:top w:val="none" w:sz="0" w:space="0" w:color="auto"/>
        <w:left w:val="none" w:sz="0" w:space="0" w:color="auto"/>
        <w:bottom w:val="none" w:sz="0" w:space="0" w:color="auto"/>
        <w:right w:val="none" w:sz="0" w:space="0" w:color="auto"/>
      </w:divBdr>
      <w:divsChild>
        <w:div w:id="623803381">
          <w:marLeft w:val="0"/>
          <w:marRight w:val="0"/>
          <w:marTop w:val="0"/>
          <w:marBottom w:val="0"/>
          <w:divBdr>
            <w:top w:val="none" w:sz="0" w:space="0" w:color="auto"/>
            <w:left w:val="none" w:sz="0" w:space="0" w:color="auto"/>
            <w:bottom w:val="none" w:sz="0" w:space="0" w:color="auto"/>
            <w:right w:val="none" w:sz="0" w:space="0" w:color="auto"/>
          </w:divBdr>
          <w:divsChild>
            <w:div w:id="407503026">
              <w:marLeft w:val="300"/>
              <w:marRight w:val="225"/>
              <w:marTop w:val="225"/>
              <w:marBottom w:val="0"/>
              <w:divBdr>
                <w:top w:val="none" w:sz="0" w:space="0" w:color="auto"/>
                <w:left w:val="none" w:sz="0" w:space="0" w:color="auto"/>
                <w:bottom w:val="none" w:sz="0" w:space="0" w:color="auto"/>
                <w:right w:val="none" w:sz="0" w:space="0" w:color="auto"/>
              </w:divBdr>
              <w:divsChild>
                <w:div w:id="631860976">
                  <w:marLeft w:val="0"/>
                  <w:marRight w:val="0"/>
                  <w:marTop w:val="0"/>
                  <w:marBottom w:val="0"/>
                  <w:divBdr>
                    <w:top w:val="none" w:sz="0" w:space="0" w:color="auto"/>
                    <w:left w:val="none" w:sz="0" w:space="0" w:color="auto"/>
                    <w:bottom w:val="none" w:sz="0" w:space="0" w:color="auto"/>
                    <w:right w:val="none" w:sz="0" w:space="0" w:color="auto"/>
                  </w:divBdr>
                  <w:divsChild>
                    <w:div w:id="1619022478">
                      <w:marLeft w:val="0"/>
                      <w:marRight w:val="0"/>
                      <w:marTop w:val="0"/>
                      <w:marBottom w:val="450"/>
                      <w:divBdr>
                        <w:top w:val="none" w:sz="0" w:space="0" w:color="auto"/>
                        <w:left w:val="none" w:sz="0" w:space="0" w:color="auto"/>
                        <w:bottom w:val="none" w:sz="0" w:space="0" w:color="auto"/>
                        <w:right w:val="none" w:sz="0" w:space="0" w:color="auto"/>
                      </w:divBdr>
                      <w:divsChild>
                        <w:div w:id="790979080">
                          <w:marLeft w:val="0"/>
                          <w:marRight w:val="0"/>
                          <w:marTop w:val="0"/>
                          <w:marBottom w:val="0"/>
                          <w:divBdr>
                            <w:top w:val="none" w:sz="0" w:space="0" w:color="auto"/>
                            <w:left w:val="none" w:sz="0" w:space="0" w:color="auto"/>
                            <w:bottom w:val="none" w:sz="0" w:space="0" w:color="auto"/>
                            <w:right w:val="none" w:sz="0" w:space="0" w:color="auto"/>
                          </w:divBdr>
                          <w:divsChild>
                            <w:div w:id="20984383">
                              <w:marLeft w:val="0"/>
                              <w:marRight w:val="60"/>
                              <w:marTop w:val="0"/>
                              <w:marBottom w:val="0"/>
                              <w:divBdr>
                                <w:top w:val="none" w:sz="0" w:space="0" w:color="auto"/>
                                <w:left w:val="none" w:sz="0" w:space="0" w:color="auto"/>
                                <w:bottom w:val="none" w:sz="0" w:space="0" w:color="auto"/>
                                <w:right w:val="none" w:sz="0" w:space="0" w:color="auto"/>
                              </w:divBdr>
                            </w:div>
                            <w:div w:id="253520121">
                              <w:marLeft w:val="0"/>
                              <w:marRight w:val="60"/>
                              <w:marTop w:val="0"/>
                              <w:marBottom w:val="0"/>
                              <w:divBdr>
                                <w:top w:val="none" w:sz="0" w:space="0" w:color="auto"/>
                                <w:left w:val="none" w:sz="0" w:space="0" w:color="auto"/>
                                <w:bottom w:val="none" w:sz="0" w:space="0" w:color="auto"/>
                                <w:right w:val="none" w:sz="0" w:space="0" w:color="auto"/>
                              </w:divBdr>
                            </w:div>
                            <w:div w:id="551575962">
                              <w:marLeft w:val="0"/>
                              <w:marRight w:val="60"/>
                              <w:marTop w:val="0"/>
                              <w:marBottom w:val="0"/>
                              <w:divBdr>
                                <w:top w:val="none" w:sz="0" w:space="0" w:color="auto"/>
                                <w:left w:val="none" w:sz="0" w:space="0" w:color="auto"/>
                                <w:bottom w:val="none" w:sz="0" w:space="0" w:color="auto"/>
                                <w:right w:val="none" w:sz="0" w:space="0" w:color="auto"/>
                              </w:divBdr>
                            </w:div>
                            <w:div w:id="736783202">
                              <w:marLeft w:val="0"/>
                              <w:marRight w:val="60"/>
                              <w:marTop w:val="0"/>
                              <w:marBottom w:val="0"/>
                              <w:divBdr>
                                <w:top w:val="none" w:sz="0" w:space="0" w:color="auto"/>
                                <w:left w:val="none" w:sz="0" w:space="0" w:color="auto"/>
                                <w:bottom w:val="none" w:sz="0" w:space="0" w:color="auto"/>
                                <w:right w:val="none" w:sz="0" w:space="0" w:color="auto"/>
                              </w:divBdr>
                            </w:div>
                            <w:div w:id="840657415">
                              <w:marLeft w:val="0"/>
                              <w:marRight w:val="60"/>
                              <w:marTop w:val="0"/>
                              <w:marBottom w:val="0"/>
                              <w:divBdr>
                                <w:top w:val="none" w:sz="0" w:space="0" w:color="auto"/>
                                <w:left w:val="none" w:sz="0" w:space="0" w:color="auto"/>
                                <w:bottom w:val="none" w:sz="0" w:space="0" w:color="auto"/>
                                <w:right w:val="none" w:sz="0" w:space="0" w:color="auto"/>
                              </w:divBdr>
                            </w:div>
                            <w:div w:id="866138377">
                              <w:marLeft w:val="0"/>
                              <w:marRight w:val="60"/>
                              <w:marTop w:val="0"/>
                              <w:marBottom w:val="0"/>
                              <w:divBdr>
                                <w:top w:val="none" w:sz="0" w:space="0" w:color="auto"/>
                                <w:left w:val="none" w:sz="0" w:space="0" w:color="auto"/>
                                <w:bottom w:val="none" w:sz="0" w:space="0" w:color="auto"/>
                                <w:right w:val="none" w:sz="0" w:space="0" w:color="auto"/>
                              </w:divBdr>
                            </w:div>
                            <w:div w:id="1004669512">
                              <w:marLeft w:val="0"/>
                              <w:marRight w:val="60"/>
                              <w:marTop w:val="0"/>
                              <w:marBottom w:val="0"/>
                              <w:divBdr>
                                <w:top w:val="none" w:sz="0" w:space="0" w:color="auto"/>
                                <w:left w:val="none" w:sz="0" w:space="0" w:color="auto"/>
                                <w:bottom w:val="none" w:sz="0" w:space="0" w:color="auto"/>
                                <w:right w:val="none" w:sz="0" w:space="0" w:color="auto"/>
                              </w:divBdr>
                            </w:div>
                            <w:div w:id="1147431147">
                              <w:marLeft w:val="0"/>
                              <w:marRight w:val="60"/>
                              <w:marTop w:val="0"/>
                              <w:marBottom w:val="0"/>
                              <w:divBdr>
                                <w:top w:val="none" w:sz="0" w:space="0" w:color="auto"/>
                                <w:left w:val="none" w:sz="0" w:space="0" w:color="auto"/>
                                <w:bottom w:val="none" w:sz="0" w:space="0" w:color="auto"/>
                                <w:right w:val="none" w:sz="0" w:space="0" w:color="auto"/>
                              </w:divBdr>
                            </w:div>
                            <w:div w:id="1163820010">
                              <w:marLeft w:val="0"/>
                              <w:marRight w:val="60"/>
                              <w:marTop w:val="0"/>
                              <w:marBottom w:val="0"/>
                              <w:divBdr>
                                <w:top w:val="none" w:sz="0" w:space="0" w:color="auto"/>
                                <w:left w:val="none" w:sz="0" w:space="0" w:color="auto"/>
                                <w:bottom w:val="none" w:sz="0" w:space="0" w:color="auto"/>
                                <w:right w:val="none" w:sz="0" w:space="0" w:color="auto"/>
                              </w:divBdr>
                            </w:div>
                            <w:div w:id="1965848638">
                              <w:marLeft w:val="0"/>
                              <w:marRight w:val="60"/>
                              <w:marTop w:val="0"/>
                              <w:marBottom w:val="0"/>
                              <w:divBdr>
                                <w:top w:val="none" w:sz="0" w:space="0" w:color="auto"/>
                                <w:left w:val="none" w:sz="0" w:space="0" w:color="auto"/>
                                <w:bottom w:val="none" w:sz="0" w:space="0" w:color="auto"/>
                                <w:right w:val="none" w:sz="0" w:space="0" w:color="auto"/>
                              </w:divBdr>
                            </w:div>
                            <w:div w:id="2083941511">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8050000">
      <w:bodyDiv w:val="1"/>
      <w:marLeft w:val="0"/>
      <w:marRight w:val="0"/>
      <w:marTop w:val="0"/>
      <w:marBottom w:val="0"/>
      <w:divBdr>
        <w:top w:val="none" w:sz="0" w:space="0" w:color="auto"/>
        <w:left w:val="none" w:sz="0" w:space="0" w:color="auto"/>
        <w:bottom w:val="none" w:sz="0" w:space="0" w:color="auto"/>
        <w:right w:val="none" w:sz="0" w:space="0" w:color="auto"/>
      </w:divBdr>
    </w:div>
    <w:div w:id="627473451">
      <w:bodyDiv w:val="1"/>
      <w:marLeft w:val="0"/>
      <w:marRight w:val="0"/>
      <w:marTop w:val="0"/>
      <w:marBottom w:val="0"/>
      <w:divBdr>
        <w:top w:val="none" w:sz="0" w:space="0" w:color="auto"/>
        <w:left w:val="none" w:sz="0" w:space="0" w:color="auto"/>
        <w:bottom w:val="none" w:sz="0" w:space="0" w:color="auto"/>
        <w:right w:val="none" w:sz="0" w:space="0" w:color="auto"/>
      </w:divBdr>
      <w:divsChild>
        <w:div w:id="1672634885">
          <w:marLeft w:val="-108"/>
          <w:marRight w:val="0"/>
          <w:marTop w:val="0"/>
          <w:marBottom w:val="0"/>
          <w:divBdr>
            <w:top w:val="none" w:sz="0" w:space="0" w:color="auto"/>
            <w:left w:val="none" w:sz="0" w:space="0" w:color="auto"/>
            <w:bottom w:val="none" w:sz="0" w:space="0" w:color="auto"/>
            <w:right w:val="none" w:sz="0" w:space="0" w:color="auto"/>
          </w:divBdr>
        </w:div>
        <w:div w:id="1322464836">
          <w:marLeft w:val="-108"/>
          <w:marRight w:val="0"/>
          <w:marTop w:val="0"/>
          <w:marBottom w:val="0"/>
          <w:divBdr>
            <w:top w:val="none" w:sz="0" w:space="0" w:color="auto"/>
            <w:left w:val="none" w:sz="0" w:space="0" w:color="auto"/>
            <w:bottom w:val="none" w:sz="0" w:space="0" w:color="auto"/>
            <w:right w:val="none" w:sz="0" w:space="0" w:color="auto"/>
          </w:divBdr>
        </w:div>
        <w:div w:id="1789080137">
          <w:marLeft w:val="-108"/>
          <w:marRight w:val="0"/>
          <w:marTop w:val="0"/>
          <w:marBottom w:val="0"/>
          <w:divBdr>
            <w:top w:val="none" w:sz="0" w:space="0" w:color="auto"/>
            <w:left w:val="none" w:sz="0" w:space="0" w:color="auto"/>
            <w:bottom w:val="none" w:sz="0" w:space="0" w:color="auto"/>
            <w:right w:val="none" w:sz="0" w:space="0" w:color="auto"/>
          </w:divBdr>
        </w:div>
      </w:divsChild>
    </w:div>
    <w:div w:id="798189068">
      <w:bodyDiv w:val="1"/>
      <w:marLeft w:val="0"/>
      <w:marRight w:val="0"/>
      <w:marTop w:val="0"/>
      <w:marBottom w:val="0"/>
      <w:divBdr>
        <w:top w:val="none" w:sz="0" w:space="0" w:color="auto"/>
        <w:left w:val="none" w:sz="0" w:space="0" w:color="auto"/>
        <w:bottom w:val="none" w:sz="0" w:space="0" w:color="auto"/>
        <w:right w:val="none" w:sz="0" w:space="0" w:color="auto"/>
      </w:divBdr>
      <w:divsChild>
        <w:div w:id="830289625">
          <w:marLeft w:val="0"/>
          <w:marRight w:val="0"/>
          <w:marTop w:val="0"/>
          <w:marBottom w:val="0"/>
          <w:divBdr>
            <w:top w:val="none" w:sz="0" w:space="0" w:color="auto"/>
            <w:left w:val="none" w:sz="0" w:space="0" w:color="auto"/>
            <w:bottom w:val="none" w:sz="0" w:space="0" w:color="auto"/>
            <w:right w:val="none" w:sz="0" w:space="0" w:color="auto"/>
          </w:divBdr>
          <w:divsChild>
            <w:div w:id="2106343883">
              <w:marLeft w:val="510"/>
              <w:marRight w:val="0"/>
              <w:marTop w:val="0"/>
              <w:marBottom w:val="0"/>
              <w:divBdr>
                <w:top w:val="none" w:sz="0" w:space="0" w:color="auto"/>
                <w:left w:val="none" w:sz="0" w:space="0" w:color="auto"/>
                <w:bottom w:val="none" w:sz="0" w:space="0" w:color="auto"/>
                <w:right w:val="none" w:sz="0" w:space="0" w:color="auto"/>
              </w:divBdr>
              <w:divsChild>
                <w:div w:id="707684696">
                  <w:marLeft w:val="0"/>
                  <w:marRight w:val="4950"/>
                  <w:marTop w:val="0"/>
                  <w:marBottom w:val="0"/>
                  <w:divBdr>
                    <w:top w:val="none" w:sz="0" w:space="0" w:color="auto"/>
                    <w:left w:val="none" w:sz="0" w:space="0" w:color="auto"/>
                    <w:bottom w:val="none" w:sz="0" w:space="0" w:color="auto"/>
                    <w:right w:val="none" w:sz="0" w:space="0" w:color="auto"/>
                  </w:divBdr>
                  <w:divsChild>
                    <w:div w:id="1213880731">
                      <w:marLeft w:val="0"/>
                      <w:marRight w:val="0"/>
                      <w:marTop w:val="0"/>
                      <w:marBottom w:val="0"/>
                      <w:divBdr>
                        <w:top w:val="none" w:sz="0" w:space="0" w:color="auto"/>
                        <w:left w:val="none" w:sz="0" w:space="0" w:color="auto"/>
                        <w:bottom w:val="none" w:sz="0" w:space="0" w:color="auto"/>
                        <w:right w:val="none" w:sz="0" w:space="0" w:color="auto"/>
                      </w:divBdr>
                      <w:divsChild>
                        <w:div w:id="2136832230">
                          <w:marLeft w:val="18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0187581">
      <w:bodyDiv w:val="1"/>
      <w:marLeft w:val="0"/>
      <w:marRight w:val="0"/>
      <w:marTop w:val="0"/>
      <w:marBottom w:val="0"/>
      <w:divBdr>
        <w:top w:val="none" w:sz="0" w:space="0" w:color="auto"/>
        <w:left w:val="none" w:sz="0" w:space="0" w:color="auto"/>
        <w:bottom w:val="none" w:sz="0" w:space="0" w:color="auto"/>
        <w:right w:val="none" w:sz="0" w:space="0" w:color="auto"/>
      </w:divBdr>
    </w:div>
    <w:div w:id="916548691">
      <w:bodyDiv w:val="1"/>
      <w:marLeft w:val="0"/>
      <w:marRight w:val="0"/>
      <w:marTop w:val="0"/>
      <w:marBottom w:val="0"/>
      <w:divBdr>
        <w:top w:val="none" w:sz="0" w:space="0" w:color="auto"/>
        <w:left w:val="none" w:sz="0" w:space="0" w:color="auto"/>
        <w:bottom w:val="none" w:sz="0" w:space="0" w:color="auto"/>
        <w:right w:val="none" w:sz="0" w:space="0" w:color="auto"/>
      </w:divBdr>
      <w:divsChild>
        <w:div w:id="1069353459">
          <w:marLeft w:val="0"/>
          <w:marRight w:val="0"/>
          <w:marTop w:val="0"/>
          <w:marBottom w:val="0"/>
          <w:divBdr>
            <w:top w:val="none" w:sz="0" w:space="0" w:color="auto"/>
            <w:left w:val="none" w:sz="0" w:space="0" w:color="auto"/>
            <w:bottom w:val="none" w:sz="0" w:space="0" w:color="auto"/>
            <w:right w:val="none" w:sz="0" w:space="0" w:color="auto"/>
          </w:divBdr>
          <w:divsChild>
            <w:div w:id="1379891624">
              <w:marLeft w:val="510"/>
              <w:marRight w:val="0"/>
              <w:marTop w:val="0"/>
              <w:marBottom w:val="0"/>
              <w:divBdr>
                <w:top w:val="none" w:sz="0" w:space="0" w:color="auto"/>
                <w:left w:val="none" w:sz="0" w:space="0" w:color="auto"/>
                <w:bottom w:val="none" w:sz="0" w:space="0" w:color="auto"/>
                <w:right w:val="none" w:sz="0" w:space="0" w:color="auto"/>
              </w:divBdr>
              <w:divsChild>
                <w:div w:id="1419399416">
                  <w:marLeft w:val="0"/>
                  <w:marRight w:val="4950"/>
                  <w:marTop w:val="0"/>
                  <w:marBottom w:val="0"/>
                  <w:divBdr>
                    <w:top w:val="none" w:sz="0" w:space="0" w:color="auto"/>
                    <w:left w:val="none" w:sz="0" w:space="0" w:color="auto"/>
                    <w:bottom w:val="none" w:sz="0" w:space="0" w:color="auto"/>
                    <w:right w:val="none" w:sz="0" w:space="0" w:color="auto"/>
                  </w:divBdr>
                  <w:divsChild>
                    <w:div w:id="709038323">
                      <w:marLeft w:val="0"/>
                      <w:marRight w:val="0"/>
                      <w:marTop w:val="0"/>
                      <w:marBottom w:val="0"/>
                      <w:divBdr>
                        <w:top w:val="none" w:sz="0" w:space="0" w:color="auto"/>
                        <w:left w:val="none" w:sz="0" w:space="0" w:color="auto"/>
                        <w:bottom w:val="none" w:sz="0" w:space="0" w:color="auto"/>
                        <w:right w:val="none" w:sz="0" w:space="0" w:color="auto"/>
                      </w:divBdr>
                      <w:divsChild>
                        <w:div w:id="1400135281">
                          <w:marLeft w:val="18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3904955">
      <w:bodyDiv w:val="1"/>
      <w:marLeft w:val="0"/>
      <w:marRight w:val="0"/>
      <w:marTop w:val="0"/>
      <w:marBottom w:val="0"/>
      <w:divBdr>
        <w:top w:val="none" w:sz="0" w:space="0" w:color="auto"/>
        <w:left w:val="none" w:sz="0" w:space="0" w:color="auto"/>
        <w:bottom w:val="none" w:sz="0" w:space="0" w:color="auto"/>
        <w:right w:val="none" w:sz="0" w:space="0" w:color="auto"/>
      </w:divBdr>
    </w:div>
    <w:div w:id="1006783721">
      <w:bodyDiv w:val="1"/>
      <w:marLeft w:val="0"/>
      <w:marRight w:val="0"/>
      <w:marTop w:val="0"/>
      <w:marBottom w:val="0"/>
      <w:divBdr>
        <w:top w:val="none" w:sz="0" w:space="0" w:color="auto"/>
        <w:left w:val="none" w:sz="0" w:space="0" w:color="auto"/>
        <w:bottom w:val="none" w:sz="0" w:space="0" w:color="auto"/>
        <w:right w:val="none" w:sz="0" w:space="0" w:color="auto"/>
      </w:divBdr>
    </w:div>
    <w:div w:id="1053313930">
      <w:bodyDiv w:val="1"/>
      <w:marLeft w:val="0"/>
      <w:marRight w:val="0"/>
      <w:marTop w:val="0"/>
      <w:marBottom w:val="0"/>
      <w:divBdr>
        <w:top w:val="none" w:sz="0" w:space="0" w:color="auto"/>
        <w:left w:val="none" w:sz="0" w:space="0" w:color="auto"/>
        <w:bottom w:val="none" w:sz="0" w:space="0" w:color="auto"/>
        <w:right w:val="none" w:sz="0" w:space="0" w:color="auto"/>
      </w:divBdr>
      <w:divsChild>
        <w:div w:id="789206916">
          <w:marLeft w:val="-115"/>
          <w:marRight w:val="0"/>
          <w:marTop w:val="0"/>
          <w:marBottom w:val="0"/>
          <w:divBdr>
            <w:top w:val="none" w:sz="0" w:space="0" w:color="auto"/>
            <w:left w:val="none" w:sz="0" w:space="0" w:color="auto"/>
            <w:bottom w:val="none" w:sz="0" w:space="0" w:color="auto"/>
            <w:right w:val="none" w:sz="0" w:space="0" w:color="auto"/>
          </w:divBdr>
        </w:div>
        <w:div w:id="1704473330">
          <w:marLeft w:val="-115"/>
          <w:marRight w:val="0"/>
          <w:marTop w:val="0"/>
          <w:marBottom w:val="0"/>
          <w:divBdr>
            <w:top w:val="none" w:sz="0" w:space="0" w:color="auto"/>
            <w:left w:val="none" w:sz="0" w:space="0" w:color="auto"/>
            <w:bottom w:val="none" w:sz="0" w:space="0" w:color="auto"/>
            <w:right w:val="none" w:sz="0" w:space="0" w:color="auto"/>
          </w:divBdr>
        </w:div>
        <w:div w:id="641813461">
          <w:marLeft w:val="-115"/>
          <w:marRight w:val="0"/>
          <w:marTop w:val="0"/>
          <w:marBottom w:val="0"/>
          <w:divBdr>
            <w:top w:val="none" w:sz="0" w:space="0" w:color="auto"/>
            <w:left w:val="none" w:sz="0" w:space="0" w:color="auto"/>
            <w:bottom w:val="none" w:sz="0" w:space="0" w:color="auto"/>
            <w:right w:val="none" w:sz="0" w:space="0" w:color="auto"/>
          </w:divBdr>
        </w:div>
        <w:div w:id="1336030708">
          <w:marLeft w:val="-115"/>
          <w:marRight w:val="0"/>
          <w:marTop w:val="0"/>
          <w:marBottom w:val="0"/>
          <w:divBdr>
            <w:top w:val="none" w:sz="0" w:space="0" w:color="auto"/>
            <w:left w:val="none" w:sz="0" w:space="0" w:color="auto"/>
            <w:bottom w:val="none" w:sz="0" w:space="0" w:color="auto"/>
            <w:right w:val="none" w:sz="0" w:space="0" w:color="auto"/>
          </w:divBdr>
        </w:div>
        <w:div w:id="952401844">
          <w:marLeft w:val="-149"/>
          <w:marRight w:val="0"/>
          <w:marTop w:val="0"/>
          <w:marBottom w:val="0"/>
          <w:divBdr>
            <w:top w:val="none" w:sz="0" w:space="0" w:color="auto"/>
            <w:left w:val="none" w:sz="0" w:space="0" w:color="auto"/>
            <w:bottom w:val="none" w:sz="0" w:space="0" w:color="auto"/>
            <w:right w:val="none" w:sz="0" w:space="0" w:color="auto"/>
          </w:divBdr>
        </w:div>
        <w:div w:id="1899708906">
          <w:marLeft w:val="-115"/>
          <w:marRight w:val="0"/>
          <w:marTop w:val="0"/>
          <w:marBottom w:val="0"/>
          <w:divBdr>
            <w:top w:val="none" w:sz="0" w:space="0" w:color="auto"/>
            <w:left w:val="none" w:sz="0" w:space="0" w:color="auto"/>
            <w:bottom w:val="none" w:sz="0" w:space="0" w:color="auto"/>
            <w:right w:val="none" w:sz="0" w:space="0" w:color="auto"/>
          </w:divBdr>
        </w:div>
      </w:divsChild>
    </w:div>
    <w:div w:id="1099257164">
      <w:bodyDiv w:val="1"/>
      <w:marLeft w:val="0"/>
      <w:marRight w:val="0"/>
      <w:marTop w:val="0"/>
      <w:marBottom w:val="0"/>
      <w:divBdr>
        <w:top w:val="none" w:sz="0" w:space="0" w:color="auto"/>
        <w:left w:val="none" w:sz="0" w:space="0" w:color="auto"/>
        <w:bottom w:val="none" w:sz="0" w:space="0" w:color="auto"/>
        <w:right w:val="none" w:sz="0" w:space="0" w:color="auto"/>
      </w:divBdr>
    </w:div>
    <w:div w:id="1118835901">
      <w:bodyDiv w:val="1"/>
      <w:marLeft w:val="0"/>
      <w:marRight w:val="0"/>
      <w:marTop w:val="0"/>
      <w:marBottom w:val="0"/>
      <w:divBdr>
        <w:top w:val="none" w:sz="0" w:space="0" w:color="auto"/>
        <w:left w:val="none" w:sz="0" w:space="0" w:color="auto"/>
        <w:bottom w:val="none" w:sz="0" w:space="0" w:color="auto"/>
        <w:right w:val="none" w:sz="0" w:space="0" w:color="auto"/>
      </w:divBdr>
      <w:divsChild>
        <w:div w:id="1747846009">
          <w:marLeft w:val="0"/>
          <w:marRight w:val="0"/>
          <w:marTop w:val="0"/>
          <w:marBottom w:val="0"/>
          <w:divBdr>
            <w:top w:val="none" w:sz="0" w:space="0" w:color="auto"/>
            <w:left w:val="none" w:sz="0" w:space="0" w:color="auto"/>
            <w:bottom w:val="none" w:sz="0" w:space="0" w:color="auto"/>
            <w:right w:val="none" w:sz="0" w:space="0" w:color="auto"/>
          </w:divBdr>
          <w:divsChild>
            <w:div w:id="585461233">
              <w:marLeft w:val="510"/>
              <w:marRight w:val="0"/>
              <w:marTop w:val="0"/>
              <w:marBottom w:val="0"/>
              <w:divBdr>
                <w:top w:val="none" w:sz="0" w:space="0" w:color="auto"/>
                <w:left w:val="none" w:sz="0" w:space="0" w:color="auto"/>
                <w:bottom w:val="none" w:sz="0" w:space="0" w:color="auto"/>
                <w:right w:val="none" w:sz="0" w:space="0" w:color="auto"/>
              </w:divBdr>
              <w:divsChild>
                <w:div w:id="2078240036">
                  <w:marLeft w:val="0"/>
                  <w:marRight w:val="4950"/>
                  <w:marTop w:val="0"/>
                  <w:marBottom w:val="0"/>
                  <w:divBdr>
                    <w:top w:val="none" w:sz="0" w:space="0" w:color="auto"/>
                    <w:left w:val="none" w:sz="0" w:space="0" w:color="auto"/>
                    <w:bottom w:val="none" w:sz="0" w:space="0" w:color="auto"/>
                    <w:right w:val="none" w:sz="0" w:space="0" w:color="auto"/>
                  </w:divBdr>
                  <w:divsChild>
                    <w:div w:id="1303080294">
                      <w:marLeft w:val="0"/>
                      <w:marRight w:val="0"/>
                      <w:marTop w:val="0"/>
                      <w:marBottom w:val="0"/>
                      <w:divBdr>
                        <w:top w:val="none" w:sz="0" w:space="0" w:color="auto"/>
                        <w:left w:val="none" w:sz="0" w:space="0" w:color="auto"/>
                        <w:bottom w:val="none" w:sz="0" w:space="0" w:color="auto"/>
                        <w:right w:val="none" w:sz="0" w:space="0" w:color="auto"/>
                      </w:divBdr>
                      <w:divsChild>
                        <w:div w:id="1877348859">
                          <w:marLeft w:val="18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847454">
      <w:bodyDiv w:val="1"/>
      <w:marLeft w:val="0"/>
      <w:marRight w:val="0"/>
      <w:marTop w:val="0"/>
      <w:marBottom w:val="0"/>
      <w:divBdr>
        <w:top w:val="none" w:sz="0" w:space="0" w:color="auto"/>
        <w:left w:val="none" w:sz="0" w:space="0" w:color="auto"/>
        <w:bottom w:val="none" w:sz="0" w:space="0" w:color="auto"/>
        <w:right w:val="none" w:sz="0" w:space="0" w:color="auto"/>
      </w:divBdr>
    </w:div>
    <w:div w:id="1184780602">
      <w:bodyDiv w:val="1"/>
      <w:marLeft w:val="0"/>
      <w:marRight w:val="0"/>
      <w:marTop w:val="0"/>
      <w:marBottom w:val="0"/>
      <w:divBdr>
        <w:top w:val="none" w:sz="0" w:space="0" w:color="auto"/>
        <w:left w:val="none" w:sz="0" w:space="0" w:color="auto"/>
        <w:bottom w:val="none" w:sz="0" w:space="0" w:color="auto"/>
        <w:right w:val="none" w:sz="0" w:space="0" w:color="auto"/>
      </w:divBdr>
    </w:div>
    <w:div w:id="1318343065">
      <w:bodyDiv w:val="1"/>
      <w:marLeft w:val="0"/>
      <w:marRight w:val="0"/>
      <w:marTop w:val="0"/>
      <w:marBottom w:val="0"/>
      <w:divBdr>
        <w:top w:val="none" w:sz="0" w:space="0" w:color="auto"/>
        <w:left w:val="none" w:sz="0" w:space="0" w:color="auto"/>
        <w:bottom w:val="none" w:sz="0" w:space="0" w:color="auto"/>
        <w:right w:val="none" w:sz="0" w:space="0" w:color="auto"/>
      </w:divBdr>
    </w:div>
    <w:div w:id="1630890722">
      <w:bodyDiv w:val="1"/>
      <w:marLeft w:val="0"/>
      <w:marRight w:val="0"/>
      <w:marTop w:val="0"/>
      <w:marBottom w:val="0"/>
      <w:divBdr>
        <w:top w:val="none" w:sz="0" w:space="0" w:color="auto"/>
        <w:left w:val="none" w:sz="0" w:space="0" w:color="auto"/>
        <w:bottom w:val="none" w:sz="0" w:space="0" w:color="auto"/>
        <w:right w:val="none" w:sz="0" w:space="0" w:color="auto"/>
      </w:divBdr>
    </w:div>
    <w:div w:id="1738625705">
      <w:bodyDiv w:val="1"/>
      <w:marLeft w:val="0"/>
      <w:marRight w:val="0"/>
      <w:marTop w:val="0"/>
      <w:marBottom w:val="0"/>
      <w:divBdr>
        <w:top w:val="none" w:sz="0" w:space="0" w:color="auto"/>
        <w:left w:val="none" w:sz="0" w:space="0" w:color="auto"/>
        <w:bottom w:val="none" w:sz="0" w:space="0" w:color="auto"/>
        <w:right w:val="none" w:sz="0" w:space="0" w:color="auto"/>
      </w:divBdr>
    </w:div>
    <w:div w:id="1878618234">
      <w:bodyDiv w:val="1"/>
      <w:marLeft w:val="0"/>
      <w:marRight w:val="0"/>
      <w:marTop w:val="0"/>
      <w:marBottom w:val="0"/>
      <w:divBdr>
        <w:top w:val="none" w:sz="0" w:space="0" w:color="auto"/>
        <w:left w:val="none" w:sz="0" w:space="0" w:color="auto"/>
        <w:bottom w:val="none" w:sz="0" w:space="0" w:color="auto"/>
        <w:right w:val="none" w:sz="0" w:space="0" w:color="auto"/>
      </w:divBdr>
    </w:div>
    <w:div w:id="2027831659">
      <w:bodyDiv w:val="1"/>
      <w:marLeft w:val="0"/>
      <w:marRight w:val="0"/>
      <w:marTop w:val="0"/>
      <w:marBottom w:val="0"/>
      <w:divBdr>
        <w:top w:val="none" w:sz="0" w:space="0" w:color="auto"/>
        <w:left w:val="none" w:sz="0" w:space="0" w:color="auto"/>
        <w:bottom w:val="none" w:sz="0" w:space="0" w:color="auto"/>
        <w:right w:val="none" w:sz="0" w:space="0" w:color="auto"/>
      </w:divBdr>
      <w:divsChild>
        <w:div w:id="1365904758">
          <w:marLeft w:val="0"/>
          <w:marRight w:val="0"/>
          <w:marTop w:val="0"/>
          <w:marBottom w:val="0"/>
          <w:divBdr>
            <w:top w:val="none" w:sz="0" w:space="0" w:color="auto"/>
            <w:left w:val="none" w:sz="0" w:space="0" w:color="auto"/>
            <w:bottom w:val="none" w:sz="0" w:space="0" w:color="auto"/>
            <w:right w:val="none" w:sz="0" w:space="0" w:color="auto"/>
          </w:divBdr>
          <w:divsChild>
            <w:div w:id="243338209">
              <w:marLeft w:val="0"/>
              <w:marRight w:val="0"/>
              <w:marTop w:val="0"/>
              <w:marBottom w:val="0"/>
              <w:divBdr>
                <w:top w:val="none" w:sz="0" w:space="0" w:color="auto"/>
                <w:left w:val="none" w:sz="0" w:space="0" w:color="auto"/>
                <w:bottom w:val="none" w:sz="0" w:space="0" w:color="auto"/>
                <w:right w:val="none" w:sz="0" w:space="0" w:color="auto"/>
              </w:divBdr>
              <w:divsChild>
                <w:div w:id="1225022741">
                  <w:marLeft w:val="0"/>
                  <w:marRight w:val="0"/>
                  <w:marTop w:val="0"/>
                  <w:marBottom w:val="0"/>
                  <w:divBdr>
                    <w:top w:val="none" w:sz="0" w:space="0" w:color="auto"/>
                    <w:left w:val="none" w:sz="0" w:space="0" w:color="auto"/>
                    <w:bottom w:val="none" w:sz="0" w:space="0" w:color="auto"/>
                    <w:right w:val="none" w:sz="0" w:space="0" w:color="auto"/>
                  </w:divBdr>
                  <w:divsChild>
                    <w:div w:id="1819883019">
                      <w:marLeft w:val="0"/>
                      <w:marRight w:val="0"/>
                      <w:marTop w:val="480"/>
                      <w:marBottom w:val="0"/>
                      <w:divBdr>
                        <w:top w:val="none" w:sz="0" w:space="0" w:color="auto"/>
                        <w:left w:val="none" w:sz="0" w:space="0" w:color="auto"/>
                        <w:bottom w:val="none" w:sz="0" w:space="0" w:color="auto"/>
                        <w:right w:val="none" w:sz="0" w:space="0" w:color="auto"/>
                      </w:divBdr>
                      <w:divsChild>
                        <w:div w:id="328486763">
                          <w:marLeft w:val="3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3546438">
      <w:bodyDiv w:val="1"/>
      <w:marLeft w:val="0"/>
      <w:marRight w:val="0"/>
      <w:marTop w:val="0"/>
      <w:marBottom w:val="0"/>
      <w:divBdr>
        <w:top w:val="none" w:sz="0" w:space="0" w:color="auto"/>
        <w:left w:val="none" w:sz="0" w:space="0" w:color="auto"/>
        <w:bottom w:val="none" w:sz="0" w:space="0" w:color="auto"/>
        <w:right w:val="none" w:sz="0" w:space="0" w:color="auto"/>
      </w:divBdr>
      <w:divsChild>
        <w:div w:id="208344125">
          <w:marLeft w:val="0"/>
          <w:marRight w:val="0"/>
          <w:marTop w:val="0"/>
          <w:marBottom w:val="0"/>
          <w:divBdr>
            <w:top w:val="none" w:sz="0" w:space="0" w:color="auto"/>
            <w:left w:val="none" w:sz="0" w:space="0" w:color="auto"/>
            <w:bottom w:val="none" w:sz="0" w:space="0" w:color="auto"/>
            <w:right w:val="none" w:sz="0" w:space="0" w:color="auto"/>
          </w:divBdr>
          <w:divsChild>
            <w:div w:id="83654765">
              <w:marLeft w:val="510"/>
              <w:marRight w:val="0"/>
              <w:marTop w:val="0"/>
              <w:marBottom w:val="0"/>
              <w:divBdr>
                <w:top w:val="none" w:sz="0" w:space="0" w:color="auto"/>
                <w:left w:val="none" w:sz="0" w:space="0" w:color="auto"/>
                <w:bottom w:val="none" w:sz="0" w:space="0" w:color="auto"/>
                <w:right w:val="none" w:sz="0" w:space="0" w:color="auto"/>
              </w:divBdr>
              <w:divsChild>
                <w:div w:id="1929774931">
                  <w:marLeft w:val="0"/>
                  <w:marRight w:val="4950"/>
                  <w:marTop w:val="0"/>
                  <w:marBottom w:val="0"/>
                  <w:divBdr>
                    <w:top w:val="none" w:sz="0" w:space="0" w:color="auto"/>
                    <w:left w:val="none" w:sz="0" w:space="0" w:color="auto"/>
                    <w:bottom w:val="none" w:sz="0" w:space="0" w:color="auto"/>
                    <w:right w:val="none" w:sz="0" w:space="0" w:color="auto"/>
                  </w:divBdr>
                  <w:divsChild>
                    <w:div w:id="122041117">
                      <w:marLeft w:val="0"/>
                      <w:marRight w:val="0"/>
                      <w:marTop w:val="0"/>
                      <w:marBottom w:val="0"/>
                      <w:divBdr>
                        <w:top w:val="none" w:sz="0" w:space="0" w:color="auto"/>
                        <w:left w:val="none" w:sz="0" w:space="0" w:color="auto"/>
                        <w:bottom w:val="none" w:sz="0" w:space="0" w:color="auto"/>
                        <w:right w:val="none" w:sz="0" w:space="0" w:color="auto"/>
                      </w:divBdr>
                      <w:divsChild>
                        <w:div w:id="1292321370">
                          <w:marLeft w:val="18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22864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EEBC7A-DFC4-46EE-B9D7-46899801D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1283</Words>
  <Characters>7318</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Microsoft Office</dc:creator>
  <cp:lastModifiedBy>Milana Valieva</cp:lastModifiedBy>
  <cp:revision>3</cp:revision>
  <cp:lastPrinted>2014-02-27T13:10:00Z</cp:lastPrinted>
  <dcterms:created xsi:type="dcterms:W3CDTF">2020-10-01T11:14:00Z</dcterms:created>
  <dcterms:modified xsi:type="dcterms:W3CDTF">2020-10-01T11:15:00Z</dcterms:modified>
</cp:coreProperties>
</file>